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C7" w:rsidRPr="0069381A" w:rsidRDefault="003375C7" w:rsidP="003375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69381A">
        <w:rPr>
          <w:rFonts w:ascii="Times New Roman" w:hAnsi="Times New Roman"/>
          <w:b/>
          <w:bCs/>
          <w:iCs/>
          <w:spacing w:val="-4"/>
          <w:sz w:val="28"/>
          <w:szCs w:val="28"/>
          <w:lang w:eastAsia="ar-SA"/>
        </w:rPr>
        <w:t>ПУБЛИЧНЫЙ ОТЧЕТ</w:t>
      </w:r>
      <w:r w:rsidRPr="0069381A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3375C7" w:rsidRPr="0069381A" w:rsidRDefault="003375C7" w:rsidP="003375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ar-SA"/>
        </w:rPr>
      </w:pPr>
      <w:r w:rsidRPr="0069381A">
        <w:rPr>
          <w:rFonts w:ascii="Times New Roman" w:hAnsi="Times New Roman"/>
          <w:b/>
          <w:bCs/>
          <w:spacing w:val="-4"/>
          <w:sz w:val="28"/>
          <w:szCs w:val="28"/>
        </w:rPr>
        <w:t>Территориальной организации Общероссийского Профсоюза образования Авиастроительного и Ново-Савиновского районов города Казани за 2021 год</w:t>
      </w:r>
    </w:p>
    <w:p w:rsidR="003375C7" w:rsidRPr="0069381A" w:rsidRDefault="003375C7" w:rsidP="00A93A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76BF" w:rsidRPr="0069381A" w:rsidRDefault="003375C7" w:rsidP="00457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 </w:t>
      </w:r>
      <w:r w:rsidRPr="0069381A">
        <w:rPr>
          <w:rFonts w:ascii="Times New Roman" w:hAnsi="Times New Roman"/>
          <w:sz w:val="28"/>
          <w:szCs w:val="28"/>
        </w:rPr>
        <w:tab/>
      </w:r>
      <w:r w:rsidR="004576BF" w:rsidRPr="0069381A">
        <w:rPr>
          <w:rFonts w:ascii="Times New Roman" w:hAnsi="Times New Roman"/>
          <w:sz w:val="28"/>
          <w:szCs w:val="28"/>
        </w:rPr>
        <w:t xml:space="preserve">Мы живем в очень динамичное время. И, зачастую то, что было актуально еще вчера, сегодня может мало волновать общество. Но у профсоюзов особая судьба. Сегодня </w:t>
      </w:r>
      <w:r w:rsidR="00355AE3" w:rsidRPr="0069381A">
        <w:rPr>
          <w:rFonts w:ascii="Times New Roman" w:hAnsi="Times New Roman"/>
          <w:sz w:val="28"/>
          <w:szCs w:val="28"/>
        </w:rPr>
        <w:t xml:space="preserve">Профсоюз </w:t>
      </w:r>
      <w:r w:rsidR="004576BF" w:rsidRPr="0069381A">
        <w:rPr>
          <w:rFonts w:ascii="Times New Roman" w:hAnsi="Times New Roman"/>
          <w:sz w:val="28"/>
          <w:szCs w:val="28"/>
        </w:rPr>
        <w:t>один из важнейших социальных институтов, включенных в процесс регулирования социально-трудовых отношений. На законодательном уровне наша деятельность хорошо защищена, мы наделены огромными правами, которые закреплены в трудовом законодательстве и в иных нормативных актах. Имеем хорошую политическую поддержку. Событие ноября 2015 года -Указ президента Татарстана «О развитии социального партнерства в Республике Татарстан», тому является подтверждением.</w:t>
      </w:r>
    </w:p>
    <w:p w:rsidR="003375C7" w:rsidRPr="0069381A" w:rsidRDefault="004576BF" w:rsidP="00A93AC8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           В отчетный период деятельность </w:t>
      </w:r>
      <w:r w:rsidR="00F86837" w:rsidRPr="0069381A">
        <w:rPr>
          <w:rFonts w:ascii="Times New Roman" w:hAnsi="Times New Roman"/>
          <w:sz w:val="28"/>
          <w:szCs w:val="28"/>
        </w:rPr>
        <w:t xml:space="preserve">территориальной организации Общероссийского Профсоюза образования Авиастроительного и Ново-Савиновского районов города Казани </w:t>
      </w:r>
      <w:r w:rsidRPr="0069381A">
        <w:rPr>
          <w:rFonts w:ascii="Times New Roman" w:hAnsi="Times New Roman"/>
          <w:sz w:val="28"/>
          <w:szCs w:val="28"/>
        </w:rPr>
        <w:t>была направлена на вып</w:t>
      </w:r>
      <w:r w:rsidR="00355AE3" w:rsidRPr="0069381A">
        <w:rPr>
          <w:rFonts w:ascii="Times New Roman" w:hAnsi="Times New Roman"/>
          <w:sz w:val="28"/>
          <w:szCs w:val="28"/>
        </w:rPr>
        <w:t xml:space="preserve">олнение уставных целей и задач. </w:t>
      </w:r>
      <w:r w:rsidR="003375C7" w:rsidRPr="0069381A">
        <w:rPr>
          <w:rFonts w:ascii="Times New Roman" w:hAnsi="Times New Roman"/>
          <w:spacing w:val="-4"/>
          <w:sz w:val="28"/>
          <w:szCs w:val="28"/>
        </w:rPr>
        <w:t xml:space="preserve">Деятельность Профсоюза в образовательной и социально-трудовой сферах направлена на улучшение качества жизни членов Профсоюза: повышение материального благосостояния, </w:t>
      </w:r>
      <w:proofErr w:type="spellStart"/>
      <w:r w:rsidR="003375C7" w:rsidRPr="0069381A">
        <w:rPr>
          <w:rFonts w:ascii="Times New Roman" w:hAnsi="Times New Roman"/>
          <w:spacing w:val="-4"/>
          <w:sz w:val="28"/>
          <w:szCs w:val="28"/>
        </w:rPr>
        <w:t>здоровьесбережение</w:t>
      </w:r>
      <w:proofErr w:type="spellEnd"/>
      <w:r w:rsidR="003375C7" w:rsidRPr="0069381A">
        <w:rPr>
          <w:rFonts w:ascii="Times New Roman" w:hAnsi="Times New Roman"/>
          <w:spacing w:val="-4"/>
          <w:sz w:val="28"/>
          <w:szCs w:val="28"/>
        </w:rPr>
        <w:t>, совершенствование норм труда, удовлетворение образовательных и культурных потребностей, создание необходимых условий для профессиональной и социальной самореализации. Практическая работа Профсоюза на всех уровнях его структуры включает содействие обеспечению достойной, справедливой и прозрачной системы оплаты труда, безопасных, здоровых условий труда и обучения, психологического комфорта, оптимального и гибкого графика работы, непрерывного профессионального образования в течение всей жизни.</w:t>
      </w:r>
    </w:p>
    <w:p w:rsidR="0044663E" w:rsidRPr="0069381A" w:rsidRDefault="0044663E" w:rsidP="004466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На 1 января 2022 года Территориальная организация Общероссийского Профсоюза образования Авиастроительного и Ново-Савиновского районов города Казани</w:t>
      </w:r>
      <w:r w:rsidR="00C24A12" w:rsidRPr="0069381A">
        <w:rPr>
          <w:rFonts w:ascii="Times New Roman" w:hAnsi="Times New Roman"/>
          <w:sz w:val="28"/>
          <w:szCs w:val="28"/>
        </w:rPr>
        <w:t xml:space="preserve"> является одной</w:t>
      </w:r>
      <w:r w:rsidRPr="0069381A">
        <w:rPr>
          <w:rFonts w:ascii="Times New Roman" w:hAnsi="Times New Roman"/>
          <w:sz w:val="28"/>
          <w:szCs w:val="28"/>
        </w:rPr>
        <w:t xml:space="preserve"> из самых крупных общественных объединений в составе </w:t>
      </w:r>
      <w:r w:rsidR="00C24A12" w:rsidRPr="0069381A">
        <w:rPr>
          <w:rFonts w:ascii="Times New Roman" w:hAnsi="Times New Roman"/>
          <w:sz w:val="28"/>
          <w:szCs w:val="28"/>
        </w:rPr>
        <w:t>Республиканского</w:t>
      </w:r>
      <w:r w:rsidRPr="0069381A">
        <w:rPr>
          <w:rFonts w:ascii="Times New Roman" w:hAnsi="Times New Roman"/>
          <w:sz w:val="28"/>
          <w:szCs w:val="28"/>
        </w:rPr>
        <w:t xml:space="preserve"> Профсоюза </w:t>
      </w:r>
      <w:r w:rsidR="00C24A12" w:rsidRPr="0069381A">
        <w:rPr>
          <w:rFonts w:ascii="Times New Roman" w:hAnsi="Times New Roman"/>
          <w:sz w:val="28"/>
          <w:szCs w:val="28"/>
        </w:rPr>
        <w:t>образования</w:t>
      </w:r>
      <w:r w:rsidRPr="0069381A">
        <w:rPr>
          <w:rFonts w:ascii="Times New Roman" w:hAnsi="Times New Roman"/>
          <w:sz w:val="28"/>
          <w:szCs w:val="28"/>
        </w:rPr>
        <w:t xml:space="preserve">. В наших рядах </w:t>
      </w:r>
      <w:r w:rsidR="002F6C26" w:rsidRPr="0069381A">
        <w:rPr>
          <w:rFonts w:ascii="Times New Roman" w:hAnsi="Times New Roman"/>
          <w:sz w:val="28"/>
          <w:szCs w:val="28"/>
        </w:rPr>
        <w:t>8272</w:t>
      </w:r>
      <w:r w:rsidRPr="0069381A">
        <w:rPr>
          <w:rFonts w:ascii="Times New Roman" w:hAnsi="Times New Roman"/>
          <w:sz w:val="28"/>
          <w:szCs w:val="28"/>
        </w:rPr>
        <w:t xml:space="preserve"> членов Профсоюза из них: </w:t>
      </w:r>
      <w:r w:rsidR="002F6C26" w:rsidRPr="0069381A">
        <w:rPr>
          <w:rFonts w:ascii="Times New Roman" w:hAnsi="Times New Roman"/>
          <w:sz w:val="28"/>
          <w:szCs w:val="28"/>
        </w:rPr>
        <w:t>7554</w:t>
      </w:r>
      <w:r w:rsidRPr="0069381A">
        <w:rPr>
          <w:rFonts w:ascii="Times New Roman" w:hAnsi="Times New Roman"/>
          <w:sz w:val="28"/>
          <w:szCs w:val="28"/>
        </w:rPr>
        <w:t xml:space="preserve"> – работающих, </w:t>
      </w:r>
      <w:r w:rsidR="002F6C26" w:rsidRPr="0069381A">
        <w:rPr>
          <w:rFonts w:ascii="Times New Roman" w:hAnsi="Times New Roman"/>
          <w:sz w:val="28"/>
          <w:szCs w:val="28"/>
        </w:rPr>
        <w:t>718</w:t>
      </w:r>
      <w:r w:rsidRPr="0069381A">
        <w:rPr>
          <w:rFonts w:ascii="Times New Roman" w:hAnsi="Times New Roman"/>
          <w:sz w:val="28"/>
          <w:szCs w:val="28"/>
        </w:rPr>
        <w:t xml:space="preserve"> неработающих пенсионеров, </w:t>
      </w:r>
      <w:r w:rsidR="002F6C26" w:rsidRPr="0069381A">
        <w:rPr>
          <w:rFonts w:ascii="Times New Roman" w:hAnsi="Times New Roman"/>
          <w:sz w:val="28"/>
          <w:szCs w:val="28"/>
        </w:rPr>
        <w:t xml:space="preserve">которые состоят на учете в 132 </w:t>
      </w:r>
      <w:r w:rsidRPr="0069381A">
        <w:rPr>
          <w:rFonts w:ascii="Times New Roman" w:hAnsi="Times New Roman"/>
          <w:sz w:val="28"/>
          <w:szCs w:val="28"/>
        </w:rPr>
        <w:t>первичных профсоюзных организациях. Общий охват профсо</w:t>
      </w:r>
      <w:r w:rsidR="002F6C26" w:rsidRPr="0069381A">
        <w:rPr>
          <w:rFonts w:ascii="Times New Roman" w:hAnsi="Times New Roman"/>
          <w:sz w:val="28"/>
          <w:szCs w:val="28"/>
        </w:rPr>
        <w:t>юзным членством составляет 96,8</w:t>
      </w:r>
      <w:r w:rsidRPr="0069381A">
        <w:rPr>
          <w:rFonts w:ascii="Times New Roman" w:hAnsi="Times New Roman"/>
          <w:sz w:val="28"/>
          <w:szCs w:val="28"/>
        </w:rPr>
        <w:t>%.</w:t>
      </w:r>
      <w:r w:rsidR="00006A92" w:rsidRPr="0069381A">
        <w:rPr>
          <w:rFonts w:ascii="Times New Roman" w:hAnsi="Times New Roman"/>
          <w:sz w:val="28"/>
          <w:szCs w:val="28"/>
        </w:rPr>
        <w:t xml:space="preserve"> </w:t>
      </w:r>
    </w:p>
    <w:p w:rsidR="00CD1D2A" w:rsidRPr="0069381A" w:rsidRDefault="005D7EED" w:rsidP="004466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Понимая, что работа по мотивации профсоюзного членства это комплексная систе</w:t>
      </w:r>
      <w:r w:rsidR="00391F74" w:rsidRPr="0069381A">
        <w:rPr>
          <w:rFonts w:ascii="Times New Roman" w:hAnsi="Times New Roman"/>
          <w:sz w:val="28"/>
          <w:szCs w:val="28"/>
        </w:rPr>
        <w:t xml:space="preserve">ма мер, форм и методов работы, </w:t>
      </w:r>
      <w:r w:rsidR="001A38FF" w:rsidRPr="0069381A">
        <w:rPr>
          <w:rFonts w:ascii="Times New Roman" w:hAnsi="Times New Roman"/>
          <w:sz w:val="28"/>
          <w:szCs w:val="28"/>
        </w:rPr>
        <w:t xml:space="preserve">председателя и </w:t>
      </w:r>
      <w:r w:rsidRPr="0069381A">
        <w:rPr>
          <w:rFonts w:ascii="Times New Roman" w:hAnsi="Times New Roman"/>
          <w:sz w:val="28"/>
          <w:szCs w:val="28"/>
        </w:rPr>
        <w:t>руководителя</w:t>
      </w:r>
      <w:r w:rsidR="00CD1D2A" w:rsidRPr="0069381A">
        <w:rPr>
          <w:rFonts w:ascii="Times New Roman" w:hAnsi="Times New Roman"/>
          <w:sz w:val="28"/>
          <w:szCs w:val="28"/>
        </w:rPr>
        <w:t>,</w:t>
      </w:r>
      <w:r w:rsidRPr="0069381A">
        <w:rPr>
          <w:rFonts w:ascii="Times New Roman" w:hAnsi="Times New Roman"/>
          <w:sz w:val="28"/>
          <w:szCs w:val="28"/>
        </w:rPr>
        <w:t xml:space="preserve"> </w:t>
      </w:r>
      <w:r w:rsidR="00CD1D2A" w:rsidRPr="0069381A">
        <w:rPr>
          <w:rFonts w:ascii="Times New Roman" w:hAnsi="Times New Roman"/>
          <w:sz w:val="28"/>
          <w:szCs w:val="28"/>
        </w:rPr>
        <w:t>х</w:t>
      </w:r>
      <w:r w:rsidRPr="0069381A">
        <w:rPr>
          <w:rFonts w:ascii="Times New Roman" w:hAnsi="Times New Roman"/>
          <w:sz w:val="28"/>
          <w:szCs w:val="28"/>
        </w:rPr>
        <w:t xml:space="preserve">очется выразить слова благодарности и признательности </w:t>
      </w:r>
      <w:proofErr w:type="spellStart"/>
      <w:proofErr w:type="gramStart"/>
      <w:r w:rsidRPr="0069381A">
        <w:rPr>
          <w:rFonts w:ascii="Times New Roman" w:hAnsi="Times New Roman"/>
          <w:sz w:val="28"/>
          <w:szCs w:val="28"/>
        </w:rPr>
        <w:t>первичкам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 со</w:t>
      </w:r>
      <w:proofErr w:type="gramEnd"/>
      <w:r w:rsidRPr="0069381A">
        <w:rPr>
          <w:rFonts w:ascii="Times New Roman" w:hAnsi="Times New Roman"/>
          <w:sz w:val="28"/>
          <w:szCs w:val="28"/>
        </w:rPr>
        <w:t xml:space="preserve"> стопр</w:t>
      </w:r>
      <w:r w:rsidR="00CD1D2A" w:rsidRPr="0069381A">
        <w:rPr>
          <w:rFonts w:ascii="Times New Roman" w:hAnsi="Times New Roman"/>
          <w:sz w:val="28"/>
          <w:szCs w:val="28"/>
        </w:rPr>
        <w:t>оце</w:t>
      </w:r>
      <w:r w:rsidR="001A38FF" w:rsidRPr="0069381A">
        <w:rPr>
          <w:rFonts w:ascii="Times New Roman" w:hAnsi="Times New Roman"/>
          <w:sz w:val="28"/>
          <w:szCs w:val="28"/>
        </w:rPr>
        <w:t xml:space="preserve">нтным профсоюзным членством.   </w:t>
      </w:r>
      <w:r w:rsidR="00CD1D2A" w:rsidRPr="0069381A">
        <w:rPr>
          <w:rFonts w:ascii="Times New Roman" w:hAnsi="Times New Roman"/>
          <w:sz w:val="28"/>
          <w:szCs w:val="28"/>
        </w:rPr>
        <w:t>Э</w:t>
      </w:r>
      <w:r w:rsidRPr="0069381A">
        <w:rPr>
          <w:rFonts w:ascii="Times New Roman" w:hAnsi="Times New Roman"/>
          <w:sz w:val="28"/>
          <w:szCs w:val="28"/>
        </w:rPr>
        <w:t xml:space="preserve">то показатель доверия коллектива, его сплоченности и нацеленности на общий результат. Однако есть </w:t>
      </w:r>
      <w:r w:rsidR="006A4264">
        <w:rPr>
          <w:rFonts w:ascii="Times New Roman" w:hAnsi="Times New Roman"/>
          <w:sz w:val="28"/>
          <w:szCs w:val="28"/>
        </w:rPr>
        <w:t xml:space="preserve">четыре </w:t>
      </w:r>
      <w:r w:rsidRPr="0069381A">
        <w:rPr>
          <w:rFonts w:ascii="Times New Roman" w:hAnsi="Times New Roman"/>
          <w:sz w:val="28"/>
          <w:szCs w:val="28"/>
        </w:rPr>
        <w:t>первичные профсоюзные организации, которые пока не могут пер</w:t>
      </w:r>
      <w:r w:rsidR="00F21BC3">
        <w:rPr>
          <w:rFonts w:ascii="Times New Roman" w:hAnsi="Times New Roman"/>
          <w:sz w:val="28"/>
          <w:szCs w:val="28"/>
        </w:rPr>
        <w:t>еступить порог 7</w:t>
      </w:r>
      <w:r w:rsidR="00CD1D2A" w:rsidRPr="0069381A">
        <w:rPr>
          <w:rFonts w:ascii="Times New Roman" w:hAnsi="Times New Roman"/>
          <w:sz w:val="28"/>
          <w:szCs w:val="28"/>
        </w:rPr>
        <w:t>0%</w:t>
      </w:r>
      <w:r w:rsidR="006A4264">
        <w:rPr>
          <w:rFonts w:ascii="Times New Roman" w:hAnsi="Times New Roman"/>
          <w:sz w:val="28"/>
          <w:szCs w:val="28"/>
        </w:rPr>
        <w:t xml:space="preserve"> (лицей-интернат</w:t>
      </w:r>
      <w:r w:rsidR="009C1B8A">
        <w:rPr>
          <w:rFonts w:ascii="Times New Roman" w:hAnsi="Times New Roman"/>
          <w:sz w:val="28"/>
          <w:szCs w:val="28"/>
        </w:rPr>
        <w:t xml:space="preserve"> 7, гимназия 36, ДМХШ 16, школа-интернат 1).</w:t>
      </w:r>
    </w:p>
    <w:p w:rsidR="00006A92" w:rsidRPr="0069381A" w:rsidRDefault="00D07897" w:rsidP="004466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</w:t>
      </w:r>
      <w:r w:rsidR="00006A92" w:rsidRPr="0069381A">
        <w:rPr>
          <w:rFonts w:ascii="Times New Roman" w:hAnsi="Times New Roman"/>
          <w:sz w:val="28"/>
          <w:szCs w:val="28"/>
        </w:rPr>
        <w:t xml:space="preserve">о всех образовательных учреждениях </w:t>
      </w:r>
      <w:r w:rsidRPr="0069381A">
        <w:rPr>
          <w:rFonts w:ascii="Times New Roman" w:hAnsi="Times New Roman"/>
          <w:sz w:val="28"/>
          <w:szCs w:val="28"/>
        </w:rPr>
        <w:t>Авиастроительного и Ново-Савиновского районов Казани</w:t>
      </w:r>
      <w:r w:rsidR="00006A92" w:rsidRPr="0069381A">
        <w:rPr>
          <w:rFonts w:ascii="Times New Roman" w:hAnsi="Times New Roman"/>
          <w:sz w:val="28"/>
          <w:szCs w:val="28"/>
        </w:rPr>
        <w:t xml:space="preserve"> созданы первичные профсоюзные организации, однако среди работников образования не являются членами Профсоюза </w:t>
      </w:r>
      <w:r w:rsidR="0006670A" w:rsidRPr="0069381A">
        <w:rPr>
          <w:rFonts w:ascii="Times New Roman" w:hAnsi="Times New Roman"/>
          <w:sz w:val="28"/>
          <w:szCs w:val="28"/>
        </w:rPr>
        <w:t xml:space="preserve">249 чел. </w:t>
      </w:r>
      <w:r w:rsidR="00006A92" w:rsidRPr="0069381A">
        <w:rPr>
          <w:rFonts w:ascii="Times New Roman" w:hAnsi="Times New Roman"/>
          <w:sz w:val="28"/>
          <w:szCs w:val="28"/>
        </w:rPr>
        <w:t xml:space="preserve">Для </w:t>
      </w:r>
      <w:r w:rsidR="00006A92" w:rsidRPr="0069381A">
        <w:rPr>
          <w:rFonts w:ascii="Times New Roman" w:hAnsi="Times New Roman"/>
          <w:sz w:val="28"/>
          <w:szCs w:val="28"/>
        </w:rPr>
        <w:lastRenderedPageBreak/>
        <w:t xml:space="preserve">профактива это является резервом в активизации работы по увеличению уровня </w:t>
      </w:r>
      <w:proofErr w:type="spellStart"/>
      <w:r w:rsidR="00006A92" w:rsidRPr="0069381A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006A92" w:rsidRPr="0069381A">
        <w:rPr>
          <w:rFonts w:ascii="Times New Roman" w:hAnsi="Times New Roman"/>
          <w:sz w:val="28"/>
          <w:szCs w:val="28"/>
        </w:rPr>
        <w:t>.</w:t>
      </w:r>
    </w:p>
    <w:p w:rsidR="00391F74" w:rsidRPr="0069381A" w:rsidRDefault="00391F74" w:rsidP="004466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b/>
          <w:sz w:val="28"/>
          <w:szCs w:val="28"/>
        </w:rPr>
        <w:t>Социально- партнерские отношения</w:t>
      </w:r>
    </w:p>
    <w:p w:rsidR="0075517F" w:rsidRPr="0069381A" w:rsidRDefault="007B63AA" w:rsidP="004466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B3A53" w:rsidRPr="0069381A">
        <w:rPr>
          <w:rFonts w:ascii="Times New Roman" w:hAnsi="Times New Roman"/>
          <w:sz w:val="28"/>
          <w:szCs w:val="28"/>
        </w:rPr>
        <w:t>есто профсоюзов в политической системе государства определяется не только массовым характером движения в целом, но и признание</w:t>
      </w:r>
      <w:r w:rsidR="00A157FB" w:rsidRPr="0069381A">
        <w:rPr>
          <w:rFonts w:ascii="Times New Roman" w:hAnsi="Times New Roman"/>
          <w:sz w:val="28"/>
          <w:szCs w:val="28"/>
        </w:rPr>
        <w:t xml:space="preserve">м нас со стороны государства и </w:t>
      </w:r>
      <w:r w:rsidR="00AB3A53" w:rsidRPr="0069381A">
        <w:rPr>
          <w:rFonts w:ascii="Times New Roman" w:hAnsi="Times New Roman"/>
          <w:sz w:val="28"/>
          <w:szCs w:val="28"/>
        </w:rPr>
        <w:t>работодателей как равноправных партнеров. Важнейшим инструментом защиты прав и интересов работников является социал</w:t>
      </w:r>
      <w:r w:rsidR="005F3F2F" w:rsidRPr="0069381A">
        <w:rPr>
          <w:rFonts w:ascii="Times New Roman" w:hAnsi="Times New Roman"/>
          <w:sz w:val="28"/>
          <w:szCs w:val="28"/>
        </w:rPr>
        <w:t>ьное партнёрство в сфере труда</w:t>
      </w:r>
      <w:r w:rsidR="00AE2F00">
        <w:rPr>
          <w:rFonts w:ascii="Times New Roman" w:hAnsi="Times New Roman"/>
          <w:sz w:val="28"/>
          <w:szCs w:val="28"/>
        </w:rPr>
        <w:t>.</w:t>
      </w:r>
      <w:r w:rsidR="005F3F2F" w:rsidRPr="0069381A">
        <w:rPr>
          <w:rFonts w:ascii="Times New Roman" w:hAnsi="Times New Roman"/>
          <w:sz w:val="28"/>
          <w:szCs w:val="28"/>
        </w:rPr>
        <w:t xml:space="preserve"> </w:t>
      </w:r>
      <w:r w:rsidR="00AE2F00">
        <w:rPr>
          <w:rFonts w:ascii="Times New Roman" w:hAnsi="Times New Roman"/>
          <w:sz w:val="28"/>
          <w:szCs w:val="28"/>
        </w:rPr>
        <w:t>В</w:t>
      </w:r>
      <w:r w:rsidR="005F3F2F" w:rsidRPr="0069381A">
        <w:rPr>
          <w:rFonts w:ascii="Times New Roman" w:hAnsi="Times New Roman"/>
          <w:sz w:val="28"/>
          <w:szCs w:val="28"/>
        </w:rPr>
        <w:t xml:space="preserve"> 2021 году</w:t>
      </w:r>
      <w:r w:rsidR="00AB3A53" w:rsidRPr="0069381A">
        <w:rPr>
          <w:rFonts w:ascii="Times New Roman" w:hAnsi="Times New Roman"/>
          <w:sz w:val="28"/>
          <w:szCs w:val="28"/>
        </w:rPr>
        <w:t xml:space="preserve"> было заключено </w:t>
      </w:r>
      <w:r w:rsidR="008E4513" w:rsidRPr="0069381A">
        <w:rPr>
          <w:rFonts w:ascii="Times New Roman" w:hAnsi="Times New Roman"/>
          <w:sz w:val="28"/>
          <w:szCs w:val="28"/>
        </w:rPr>
        <w:t xml:space="preserve">отраслевое </w:t>
      </w:r>
      <w:r w:rsidR="00A157FB" w:rsidRPr="0069381A">
        <w:rPr>
          <w:rFonts w:ascii="Times New Roman" w:hAnsi="Times New Roman"/>
          <w:sz w:val="28"/>
          <w:szCs w:val="28"/>
        </w:rPr>
        <w:t xml:space="preserve">Соглашение между </w:t>
      </w:r>
      <w:r w:rsidR="008E4513" w:rsidRPr="0069381A">
        <w:rPr>
          <w:rFonts w:ascii="Times New Roman" w:hAnsi="Times New Roman"/>
          <w:sz w:val="28"/>
          <w:szCs w:val="28"/>
        </w:rPr>
        <w:t>Управлением образования ИКМО г. Казани</w:t>
      </w:r>
      <w:r w:rsidR="00A157FB" w:rsidRPr="0069381A">
        <w:rPr>
          <w:rFonts w:ascii="Times New Roman" w:hAnsi="Times New Roman"/>
          <w:sz w:val="28"/>
          <w:szCs w:val="28"/>
        </w:rPr>
        <w:t xml:space="preserve"> и Татарстанской республиканской организацией Общероссийского Профсоюза образования на 2021-2023 годы, прошедшее уведомительную регистрацию в Министерстве труда, занятости и социальной защиты Республики Татарстан, где сохранены льготы и гарантии для работников образования. </w:t>
      </w:r>
    </w:p>
    <w:p w:rsidR="002D0F1E" w:rsidRPr="0069381A" w:rsidRDefault="00BF587C" w:rsidP="007551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Соглашение является составной частью коллективно-договорного процесса и служит основой для коллективных договоров образовательных организаций. </w:t>
      </w:r>
      <w:r w:rsidR="002D0F1E" w:rsidRPr="0069381A">
        <w:rPr>
          <w:rFonts w:ascii="Times New Roman" w:hAnsi="Times New Roman"/>
          <w:sz w:val="28"/>
          <w:szCs w:val="28"/>
        </w:rPr>
        <w:t xml:space="preserve">Все коллективные договоры прошли правовую экспертизу и зарегистрированы в Центре занятости населения. На протяжении отчетного периода </w:t>
      </w:r>
      <w:proofErr w:type="gramStart"/>
      <w:r w:rsidR="002D0F1E" w:rsidRPr="0069381A">
        <w:rPr>
          <w:rFonts w:ascii="Times New Roman" w:hAnsi="Times New Roman"/>
          <w:sz w:val="28"/>
          <w:szCs w:val="28"/>
        </w:rPr>
        <w:t>в  тесном</w:t>
      </w:r>
      <w:proofErr w:type="gramEnd"/>
      <w:r w:rsidR="002D0F1E" w:rsidRPr="0069381A">
        <w:rPr>
          <w:rFonts w:ascii="Times New Roman" w:hAnsi="Times New Roman"/>
          <w:sz w:val="28"/>
          <w:szCs w:val="28"/>
        </w:rPr>
        <w:t xml:space="preserve"> взаимодействии с республиканским комитетом профсоюза, с районным отделом образования проводилась последовательная работа по реализации обязательств согла</w:t>
      </w:r>
      <w:r w:rsidR="00AE2F00">
        <w:rPr>
          <w:rFonts w:ascii="Times New Roman" w:hAnsi="Times New Roman"/>
          <w:sz w:val="28"/>
          <w:szCs w:val="28"/>
        </w:rPr>
        <w:t>шения и коллективных договоров.</w:t>
      </w:r>
    </w:p>
    <w:p w:rsidR="00BF587C" w:rsidRPr="0069381A" w:rsidRDefault="00BF587C" w:rsidP="007551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В коллективные договоры были включены положения, предусматривающее повышенный уровень мер социальной поддержки в сравнении с действующим законодательством РФ и РТ, которые распространяются только на членов профсоюза. </w:t>
      </w:r>
    </w:p>
    <w:p w:rsidR="0075517F" w:rsidRPr="0069381A" w:rsidRDefault="0075517F" w:rsidP="007551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Надо отметить, принимая решение о включении дополнительных гарантий, компенсаций и льгот работникам, стороны понимают, что это дополнительная финансовая нагрузка и предполагают обеспечивать эти обязательства за счет внебюджетных средств и средств из фонда экономии. На практике, картина выглядит следующим образом - внебюджетные средства имеются у 87% организаций, средства из фонда экономии практически невозможно использовать. Все это исключает 100 % исполнения взятых обязательств коллективного договора. </w:t>
      </w:r>
    </w:p>
    <w:p w:rsidR="0075517F" w:rsidRPr="0069381A" w:rsidRDefault="0075517F" w:rsidP="007551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Мы обращались с просьбой к начальнику Управления образования </w:t>
      </w:r>
      <w:proofErr w:type="spellStart"/>
      <w:r w:rsidRPr="0069381A">
        <w:rPr>
          <w:rFonts w:ascii="Times New Roman" w:hAnsi="Times New Roman"/>
          <w:sz w:val="28"/>
          <w:szCs w:val="28"/>
        </w:rPr>
        <w:t>Иреку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1A">
        <w:rPr>
          <w:rFonts w:ascii="Times New Roman" w:hAnsi="Times New Roman"/>
          <w:sz w:val="28"/>
          <w:szCs w:val="28"/>
        </w:rPr>
        <w:t>Асафовичу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с просьбой поддержать предложение от имени руководителей образовательных организаций к начальнику отдела стандартизации бухгалтерского учета централизованной бухгалтерии Ю.В.</w:t>
      </w:r>
      <w:r w:rsidR="00985571">
        <w:rPr>
          <w:rFonts w:ascii="Times New Roman" w:hAnsi="Times New Roman"/>
          <w:sz w:val="28"/>
          <w:szCs w:val="28"/>
        </w:rPr>
        <w:t xml:space="preserve"> </w:t>
      </w:r>
      <w:r w:rsidRPr="0069381A">
        <w:rPr>
          <w:rFonts w:ascii="Times New Roman" w:hAnsi="Times New Roman"/>
          <w:sz w:val="28"/>
          <w:szCs w:val="28"/>
        </w:rPr>
        <w:t>Синни</w:t>
      </w:r>
      <w:r w:rsidR="00443741" w:rsidRPr="0069381A">
        <w:rPr>
          <w:rFonts w:ascii="Times New Roman" w:hAnsi="Times New Roman"/>
          <w:sz w:val="28"/>
          <w:szCs w:val="28"/>
        </w:rPr>
        <w:t>кову</w:t>
      </w:r>
      <w:r w:rsidRPr="0069381A">
        <w:rPr>
          <w:rFonts w:ascii="Times New Roman" w:hAnsi="Times New Roman"/>
          <w:sz w:val="28"/>
          <w:szCs w:val="28"/>
        </w:rPr>
        <w:t xml:space="preserve"> </w:t>
      </w:r>
      <w:r w:rsidR="00443741" w:rsidRPr="0069381A">
        <w:rPr>
          <w:rFonts w:ascii="Times New Roman" w:hAnsi="Times New Roman"/>
          <w:sz w:val="28"/>
          <w:szCs w:val="28"/>
        </w:rPr>
        <w:t>о закреплении</w:t>
      </w:r>
      <w:r w:rsidRPr="0069381A">
        <w:rPr>
          <w:rFonts w:ascii="Times New Roman" w:hAnsi="Times New Roman"/>
          <w:sz w:val="28"/>
          <w:szCs w:val="28"/>
        </w:rPr>
        <w:t xml:space="preserve"> в договоре на бухгалтерское обслуживание обязательства в конце финансового </w:t>
      </w:r>
      <w:proofErr w:type="gramStart"/>
      <w:r w:rsidRPr="0069381A">
        <w:rPr>
          <w:rFonts w:ascii="Times New Roman" w:hAnsi="Times New Roman"/>
          <w:sz w:val="28"/>
          <w:szCs w:val="28"/>
        </w:rPr>
        <w:t>года  информировать</w:t>
      </w:r>
      <w:proofErr w:type="gramEnd"/>
      <w:r w:rsidRPr="0069381A">
        <w:rPr>
          <w:rFonts w:ascii="Times New Roman" w:hAnsi="Times New Roman"/>
          <w:sz w:val="28"/>
          <w:szCs w:val="28"/>
        </w:rPr>
        <w:t xml:space="preserve"> о состоянии фонда экономии.</w:t>
      </w:r>
      <w:r w:rsidR="00A157FB" w:rsidRPr="0069381A">
        <w:rPr>
          <w:rFonts w:ascii="Times New Roman" w:hAnsi="Times New Roman"/>
          <w:sz w:val="28"/>
          <w:szCs w:val="28"/>
        </w:rPr>
        <w:t xml:space="preserve"> </w:t>
      </w:r>
    </w:p>
    <w:p w:rsidR="001B7A6C" w:rsidRPr="0069381A" w:rsidRDefault="00A17BAA" w:rsidP="002733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была проведена</w:t>
      </w:r>
      <w:r w:rsidR="001B7A6C" w:rsidRPr="0069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="001B7A6C" w:rsidRPr="0069381A">
        <w:rPr>
          <w:rFonts w:ascii="Times New Roman" w:hAnsi="Times New Roman"/>
          <w:sz w:val="28"/>
          <w:szCs w:val="28"/>
        </w:rPr>
        <w:t xml:space="preserve"> по в</w:t>
      </w:r>
      <w:r w:rsidR="002733B0" w:rsidRPr="0069381A">
        <w:rPr>
          <w:rFonts w:ascii="Times New Roman" w:hAnsi="Times New Roman"/>
          <w:sz w:val="28"/>
          <w:szCs w:val="28"/>
        </w:rPr>
        <w:t>несению изменений в наименование организации</w:t>
      </w:r>
      <w:r w:rsidR="001B7A6C" w:rsidRPr="0069381A">
        <w:rPr>
          <w:rFonts w:ascii="Times New Roman" w:hAnsi="Times New Roman"/>
          <w:sz w:val="28"/>
          <w:szCs w:val="28"/>
        </w:rPr>
        <w:t xml:space="preserve"> Профсоюза в ЕГРЮЛ. После внесения изменений были проведены все </w:t>
      </w:r>
      <w:proofErr w:type="gramStart"/>
      <w:r w:rsidR="001B7A6C" w:rsidRPr="0069381A">
        <w:rPr>
          <w:rFonts w:ascii="Times New Roman" w:hAnsi="Times New Roman"/>
          <w:sz w:val="28"/>
          <w:szCs w:val="28"/>
        </w:rPr>
        <w:t>необходимые  организационно</w:t>
      </w:r>
      <w:proofErr w:type="gramEnd"/>
      <w:r w:rsidR="001B7A6C" w:rsidRPr="0069381A">
        <w:rPr>
          <w:rFonts w:ascii="Times New Roman" w:hAnsi="Times New Roman"/>
          <w:sz w:val="28"/>
          <w:szCs w:val="28"/>
        </w:rPr>
        <w:t xml:space="preserve">-правовые действия: изменения бланков организации; изготовление новых печатей и штампов; уведомление банков, партнеров и контрагентов; внесение соответствующих записей в трудовые книжки штатных </w:t>
      </w:r>
      <w:r w:rsidR="001B7A6C" w:rsidRPr="0069381A">
        <w:rPr>
          <w:rFonts w:ascii="Times New Roman" w:hAnsi="Times New Roman"/>
          <w:sz w:val="28"/>
          <w:szCs w:val="28"/>
        </w:rPr>
        <w:lastRenderedPageBreak/>
        <w:t>работников; разработка и внесение изменений в правовые акты, сайт организации, АИС и т.д.</w:t>
      </w:r>
    </w:p>
    <w:p w:rsidR="00D764E2" w:rsidRPr="0069381A" w:rsidRDefault="00D764E2" w:rsidP="00D764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b/>
          <w:sz w:val="28"/>
          <w:szCs w:val="28"/>
        </w:rPr>
        <w:t>Содействие росту уровня заработной платы</w:t>
      </w:r>
    </w:p>
    <w:p w:rsidR="00D764E2" w:rsidRPr="0069381A" w:rsidRDefault="00D764E2" w:rsidP="00D764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Заработная плата — мерило уважения, с которым общество относится к данной профессии.</w:t>
      </w:r>
      <w:r w:rsidR="003D0800">
        <w:rPr>
          <w:rFonts w:ascii="Times New Roman" w:hAnsi="Times New Roman"/>
          <w:sz w:val="28"/>
          <w:szCs w:val="28"/>
        </w:rPr>
        <w:t xml:space="preserve"> </w:t>
      </w:r>
      <w:r w:rsidRPr="0069381A">
        <w:rPr>
          <w:rFonts w:ascii="Times New Roman" w:hAnsi="Times New Roman"/>
          <w:sz w:val="28"/>
          <w:szCs w:val="28"/>
        </w:rPr>
        <w:t>Основной экономическ</w:t>
      </w:r>
      <w:r w:rsidR="003D0800">
        <w:rPr>
          <w:rFonts w:ascii="Times New Roman" w:hAnsi="Times New Roman"/>
          <w:sz w:val="28"/>
          <w:szCs w:val="28"/>
        </w:rPr>
        <w:t xml:space="preserve">ой задачей профсоюзов является </w:t>
      </w:r>
      <w:r w:rsidRPr="0069381A">
        <w:rPr>
          <w:rFonts w:ascii="Times New Roman" w:hAnsi="Times New Roman"/>
          <w:sz w:val="28"/>
          <w:szCs w:val="28"/>
        </w:rPr>
        <w:t>содействие в повышении заработной. Поднимая этот вопрос на разных уровнях Профсоюзами были сформулированы единые требования, а также разработаны рекомендации по вопросам заработной платы и повышения МРОТ.</w:t>
      </w:r>
    </w:p>
    <w:p w:rsidR="00D764E2" w:rsidRPr="0069381A" w:rsidRDefault="00D764E2" w:rsidP="00D764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Сегодня при активном участии Общероссийского Профсоюза образования федеральными органами государственной власти разрабатываются требования к системе оплаты труда педагогов, учитывающие как особенности формирования ставки (оклада), так и перечень компенсационных и стимулирующих выплат. Не дожидаясь решения федеральных органов власти, в 2021 году Кабинет Министров РТ принял постановление, касающееся системы оплаты труда работников бюджетной сферы и внес изменения в базовые оклады, утвержденные ранее в 2018 году.  Оклады педагогическим работникам с 1 января 2022 года повышены на 17,5%, установлены базовые оклады в размере 14 495 рублей и 16 736 рублей в зависимости от уровня образования. А оклады общеотраслевых работников учебно-вспомогательного персонала увеличились на 43%, базовые ставки повысились с 9 489 рублей до 13 617 рублей. Средства на реализацию принятого постановления предусмотрены в бюджете республики в полном объеме. </w:t>
      </w:r>
    </w:p>
    <w:p w:rsidR="00391F74" w:rsidRPr="0069381A" w:rsidRDefault="00391F74" w:rsidP="002733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b/>
          <w:sz w:val="28"/>
          <w:szCs w:val="28"/>
        </w:rPr>
        <w:t>Школа профсоюзного актива</w:t>
      </w:r>
    </w:p>
    <w:p w:rsidR="005327C6" w:rsidRPr="0069381A" w:rsidRDefault="005327C6" w:rsidP="005327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Эффективность работы профсоюза в значительной степени зависит от профессионального уровня председателя профсоюзной организации и актива, от качества их подготовки. </w:t>
      </w:r>
    </w:p>
    <w:p w:rsidR="00616A18" w:rsidRPr="0069381A" w:rsidRDefault="00616A18" w:rsidP="007B33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 течение 2021 года в Профсоюзе традиционно уделялось внимание обучению и повышению квалификации профсоюзных кадров и актива</w:t>
      </w:r>
      <w:r w:rsidR="005327C6" w:rsidRPr="0069381A">
        <w:rPr>
          <w:rFonts w:ascii="Times New Roman" w:hAnsi="Times New Roman"/>
          <w:sz w:val="28"/>
          <w:szCs w:val="28"/>
        </w:rPr>
        <w:t xml:space="preserve">, </w:t>
      </w:r>
      <w:r w:rsidR="00A56DA3" w:rsidRPr="0069381A">
        <w:rPr>
          <w:rFonts w:ascii="Times New Roman" w:hAnsi="Times New Roman"/>
          <w:sz w:val="28"/>
          <w:szCs w:val="28"/>
        </w:rPr>
        <w:t>успешно функционируе</w:t>
      </w:r>
      <w:r w:rsidRPr="0069381A">
        <w:rPr>
          <w:rFonts w:ascii="Times New Roman" w:hAnsi="Times New Roman"/>
          <w:sz w:val="28"/>
          <w:szCs w:val="28"/>
        </w:rPr>
        <w:t xml:space="preserve">т </w:t>
      </w:r>
      <w:r w:rsidR="00A56DA3" w:rsidRPr="0069381A">
        <w:rPr>
          <w:rFonts w:ascii="Times New Roman" w:hAnsi="Times New Roman"/>
          <w:sz w:val="28"/>
          <w:szCs w:val="28"/>
        </w:rPr>
        <w:t>школа</w:t>
      </w:r>
      <w:r w:rsidRPr="0069381A">
        <w:rPr>
          <w:rFonts w:ascii="Times New Roman" w:hAnsi="Times New Roman"/>
          <w:sz w:val="28"/>
          <w:szCs w:val="28"/>
        </w:rPr>
        <w:t xml:space="preserve"> пр</w:t>
      </w:r>
      <w:r w:rsidR="006002CE" w:rsidRPr="0069381A">
        <w:rPr>
          <w:rFonts w:ascii="Times New Roman" w:hAnsi="Times New Roman"/>
          <w:sz w:val="28"/>
          <w:szCs w:val="28"/>
        </w:rPr>
        <w:t>офактива и постоянно действующие семинары</w:t>
      </w:r>
      <w:r w:rsidRPr="0069381A">
        <w:rPr>
          <w:rFonts w:ascii="Times New Roman" w:hAnsi="Times New Roman"/>
          <w:sz w:val="28"/>
          <w:szCs w:val="28"/>
        </w:rPr>
        <w:t xml:space="preserve">, в которых за отчетный период прошли обучение более </w:t>
      </w:r>
      <w:r w:rsidR="006002CE" w:rsidRPr="0069381A">
        <w:rPr>
          <w:rFonts w:ascii="Times New Roman" w:hAnsi="Times New Roman"/>
          <w:sz w:val="28"/>
          <w:szCs w:val="28"/>
        </w:rPr>
        <w:t>360</w:t>
      </w:r>
      <w:r w:rsidR="00E56614">
        <w:rPr>
          <w:rFonts w:ascii="Times New Roman" w:hAnsi="Times New Roman"/>
          <w:sz w:val="28"/>
          <w:szCs w:val="28"/>
        </w:rPr>
        <w:t xml:space="preserve"> чел.</w:t>
      </w:r>
    </w:p>
    <w:p w:rsidR="00616A18" w:rsidRPr="0069381A" w:rsidRDefault="004833B5" w:rsidP="00616A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Была проведена р</w:t>
      </w:r>
      <w:r w:rsidR="00616A18" w:rsidRPr="0069381A">
        <w:rPr>
          <w:rFonts w:ascii="Times New Roman" w:hAnsi="Times New Roman"/>
          <w:sz w:val="28"/>
          <w:szCs w:val="28"/>
        </w:rPr>
        <w:t xml:space="preserve">абота по обучению профсоюзных работников и членов профсоюзного актива по </w:t>
      </w:r>
      <w:r w:rsidR="00F33261" w:rsidRPr="0069381A">
        <w:rPr>
          <w:rFonts w:ascii="Times New Roman" w:hAnsi="Times New Roman"/>
          <w:sz w:val="28"/>
          <w:szCs w:val="28"/>
        </w:rPr>
        <w:t>работе</w:t>
      </w:r>
      <w:r w:rsidR="00616A18" w:rsidRPr="0069381A">
        <w:rPr>
          <w:rFonts w:ascii="Times New Roman" w:hAnsi="Times New Roman"/>
          <w:sz w:val="28"/>
          <w:szCs w:val="28"/>
        </w:rPr>
        <w:t xml:space="preserve"> в АИС «Единый реестр Общероссийского Профсоюза образования» и инструментам реализации Проекта «</w:t>
      </w:r>
      <w:proofErr w:type="spellStart"/>
      <w:r w:rsidR="00616A18" w:rsidRPr="0069381A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616A18" w:rsidRPr="0069381A">
        <w:rPr>
          <w:rFonts w:ascii="Times New Roman" w:hAnsi="Times New Roman"/>
          <w:sz w:val="28"/>
          <w:szCs w:val="28"/>
        </w:rPr>
        <w:t xml:space="preserve"> Общерос</w:t>
      </w:r>
      <w:r w:rsidR="00E56614">
        <w:rPr>
          <w:rFonts w:ascii="Times New Roman" w:hAnsi="Times New Roman"/>
          <w:sz w:val="28"/>
          <w:szCs w:val="28"/>
        </w:rPr>
        <w:t>сийского Профсоюза образования».</w:t>
      </w:r>
      <w:r w:rsidR="00616A18" w:rsidRPr="0069381A">
        <w:rPr>
          <w:rFonts w:ascii="Times New Roman" w:hAnsi="Times New Roman"/>
          <w:sz w:val="28"/>
          <w:szCs w:val="28"/>
        </w:rPr>
        <w:t xml:space="preserve"> </w:t>
      </w:r>
      <w:r w:rsidR="00E56614">
        <w:rPr>
          <w:rFonts w:ascii="Times New Roman" w:hAnsi="Times New Roman"/>
          <w:sz w:val="28"/>
          <w:szCs w:val="28"/>
        </w:rPr>
        <w:t>Также,</w:t>
      </w:r>
      <w:r w:rsidR="00616A18" w:rsidRPr="0069381A">
        <w:rPr>
          <w:rFonts w:ascii="Times New Roman" w:hAnsi="Times New Roman"/>
          <w:sz w:val="28"/>
          <w:szCs w:val="28"/>
        </w:rPr>
        <w:t xml:space="preserve"> </w:t>
      </w:r>
      <w:r w:rsidR="00D30256" w:rsidRPr="0069381A">
        <w:rPr>
          <w:rFonts w:ascii="Times New Roman" w:hAnsi="Times New Roman"/>
          <w:sz w:val="28"/>
          <w:szCs w:val="28"/>
        </w:rPr>
        <w:t>112</w:t>
      </w:r>
      <w:r w:rsidR="00616A18" w:rsidRPr="0069381A">
        <w:rPr>
          <w:rFonts w:ascii="Times New Roman" w:hAnsi="Times New Roman"/>
          <w:sz w:val="28"/>
          <w:szCs w:val="28"/>
        </w:rPr>
        <w:t xml:space="preserve"> членов Профсоюза повысили свою квалификацию по программе «Искусство жить без стресса», реализованной в рамках Всероссийского движения «Профсоюз – территория здоровья» Общероссийским Профсоюзом образования. </w:t>
      </w:r>
    </w:p>
    <w:p w:rsidR="001B7A6C" w:rsidRPr="0069381A" w:rsidRDefault="00616A18" w:rsidP="00616A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Для обучения и повышения квалификации профсоюзных кадров активно используются возможности Казанского филиала Академии труда и социальных отношений и Учебно-исследовательского центра ФПРТ. Обучение осуществляются в очно-заочной форме с элементами дистанционных образовательных технологий.</w:t>
      </w:r>
    </w:p>
    <w:p w:rsidR="00EE30B1" w:rsidRPr="0069381A" w:rsidRDefault="00EE30B1" w:rsidP="00616A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lastRenderedPageBreak/>
        <w:t xml:space="preserve">По итогам 2021 года Территориальная организация Общероссийского Профсоюза образования Авиастроительного и Ново-Савиновского районов города Казани </w:t>
      </w:r>
      <w:r w:rsidR="00B76824" w:rsidRPr="0069381A">
        <w:rPr>
          <w:rFonts w:ascii="Times New Roman" w:hAnsi="Times New Roman"/>
          <w:sz w:val="28"/>
          <w:szCs w:val="28"/>
        </w:rPr>
        <w:t>использовала 8</w:t>
      </w:r>
      <w:r w:rsidRPr="0069381A">
        <w:rPr>
          <w:rFonts w:ascii="Times New Roman" w:hAnsi="Times New Roman"/>
          <w:sz w:val="28"/>
          <w:szCs w:val="28"/>
        </w:rPr>
        <w:t xml:space="preserve">% средств </w:t>
      </w:r>
      <w:proofErr w:type="spellStart"/>
      <w:r w:rsidRPr="0069381A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на обучение и подготовку кадров.</w:t>
      </w:r>
    </w:p>
    <w:p w:rsidR="00506C8F" w:rsidRPr="0069381A" w:rsidRDefault="00506C8F" w:rsidP="00616A1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381A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Pr="0069381A">
        <w:rPr>
          <w:rFonts w:ascii="Times New Roman" w:hAnsi="Times New Roman"/>
          <w:b/>
          <w:sz w:val="28"/>
          <w:szCs w:val="28"/>
        </w:rPr>
        <w:t xml:space="preserve"> профсоюза образования</w:t>
      </w:r>
    </w:p>
    <w:p w:rsidR="00196598" w:rsidRPr="0069381A" w:rsidRDefault="00196598" w:rsidP="00616A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81A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упрощает и автоматизирует работу профсоюзных лидеров и актива, дает дополнительные преимущества членам профсоюза. Это фактор устойчивого развития, который укрепляет репутацию Профсоюза как современной, мобильной, развитой и конкурентоспособной организации. Территориальная профсоюзная организация уделяет особое внимание укреплению единства, повышению эффективности деятельности Профсоюза в реализации уставных задач на основе цифровых технологий.</w:t>
      </w:r>
    </w:p>
    <w:p w:rsidR="001457F7" w:rsidRPr="0069381A" w:rsidRDefault="00804B4A" w:rsidP="001457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</w:t>
      </w:r>
      <w:r w:rsidR="001457F7" w:rsidRPr="0069381A">
        <w:rPr>
          <w:rFonts w:ascii="Times New Roman" w:hAnsi="Times New Roman"/>
          <w:sz w:val="28"/>
          <w:szCs w:val="28"/>
        </w:rPr>
        <w:t xml:space="preserve"> 2021 году </w:t>
      </w:r>
      <w:r w:rsidR="005E4B5F" w:rsidRPr="0069381A">
        <w:rPr>
          <w:rFonts w:ascii="Times New Roman" w:hAnsi="Times New Roman"/>
          <w:sz w:val="28"/>
          <w:szCs w:val="28"/>
        </w:rPr>
        <w:t>территориальная</w:t>
      </w:r>
      <w:r w:rsidR="001457F7" w:rsidRPr="0069381A">
        <w:rPr>
          <w:rFonts w:ascii="Times New Roman" w:hAnsi="Times New Roman"/>
          <w:sz w:val="28"/>
          <w:szCs w:val="28"/>
        </w:rPr>
        <w:t xml:space="preserve"> организация полностью перешла на электронный учет, внеся в единый реестр Общероссийского Профсоюза образования данные более </w:t>
      </w:r>
      <w:r w:rsidR="00492B14" w:rsidRPr="0069381A">
        <w:rPr>
          <w:rFonts w:ascii="Times New Roman" w:hAnsi="Times New Roman"/>
          <w:sz w:val="28"/>
          <w:szCs w:val="28"/>
        </w:rPr>
        <w:t>8</w:t>
      </w:r>
      <w:r w:rsidR="001457F7" w:rsidRPr="0069381A">
        <w:rPr>
          <w:rFonts w:ascii="Times New Roman" w:hAnsi="Times New Roman"/>
          <w:sz w:val="28"/>
          <w:szCs w:val="28"/>
        </w:rPr>
        <w:t xml:space="preserve"> тысяч членов Профсоюза. Автоматизированная информационная система обеспечивает прозрачное достоверное профсоюзное членство, помогает избавиться от бумажного документооборота, позволяет оперативно и более точно анализировать статистические данные, таких как охват </w:t>
      </w:r>
      <w:proofErr w:type="spellStart"/>
      <w:r w:rsidR="001457F7" w:rsidRPr="0069381A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1457F7" w:rsidRPr="0069381A">
        <w:rPr>
          <w:rFonts w:ascii="Times New Roman" w:hAnsi="Times New Roman"/>
          <w:sz w:val="28"/>
          <w:szCs w:val="28"/>
        </w:rPr>
        <w:t xml:space="preserve">, количество педагогических работников среди членов Профсоюза, количество молодых педагогов и т.д. Впервые статистический отчет </w:t>
      </w:r>
      <w:r w:rsidR="00A72638">
        <w:rPr>
          <w:rFonts w:ascii="Times New Roman" w:hAnsi="Times New Roman"/>
          <w:sz w:val="28"/>
          <w:szCs w:val="28"/>
        </w:rPr>
        <w:t>первичные и территориальная профсоюзные организации</w:t>
      </w:r>
      <w:r w:rsidR="001457F7" w:rsidRPr="0069381A">
        <w:rPr>
          <w:rFonts w:ascii="Times New Roman" w:hAnsi="Times New Roman"/>
          <w:sz w:val="28"/>
          <w:szCs w:val="28"/>
        </w:rPr>
        <w:t xml:space="preserve"> по итогам 2021 года сводил</w:t>
      </w:r>
      <w:r w:rsidR="00A72638">
        <w:rPr>
          <w:rFonts w:ascii="Times New Roman" w:hAnsi="Times New Roman"/>
          <w:sz w:val="28"/>
          <w:szCs w:val="28"/>
        </w:rPr>
        <w:t>и</w:t>
      </w:r>
      <w:r w:rsidR="001457F7" w:rsidRPr="0069381A">
        <w:rPr>
          <w:rFonts w:ascii="Times New Roman" w:hAnsi="Times New Roman"/>
          <w:sz w:val="28"/>
          <w:szCs w:val="28"/>
        </w:rPr>
        <w:t xml:space="preserve"> в автоматизированной информационной системе «Единый реестр Общероссийского Профсоюза образования».</w:t>
      </w:r>
    </w:p>
    <w:p w:rsidR="00506C8F" w:rsidRPr="0069381A" w:rsidRDefault="00506C8F" w:rsidP="00506C8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381A">
        <w:rPr>
          <w:rFonts w:ascii="Times New Roman" w:hAnsi="Times New Roman"/>
          <w:b/>
          <w:sz w:val="28"/>
          <w:szCs w:val="28"/>
        </w:rPr>
        <w:t>Правозащитная деятельность</w:t>
      </w:r>
    </w:p>
    <w:p w:rsidR="00CA0B5A" w:rsidRDefault="00506C8F" w:rsidP="00CA0B5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Правовая работа профсоюзов представляет собой деятельность, которая непосредственно или опосредованно направлена на охрану и</w:t>
      </w:r>
      <w:r w:rsidR="00130517">
        <w:rPr>
          <w:rFonts w:ascii="Times New Roman" w:hAnsi="Times New Roman"/>
          <w:sz w:val="28"/>
          <w:szCs w:val="28"/>
        </w:rPr>
        <w:t xml:space="preserve"> защиту прав членов профсоюзов </w:t>
      </w:r>
      <w:r w:rsidRPr="0069381A">
        <w:rPr>
          <w:rFonts w:ascii="Times New Roman" w:hAnsi="Times New Roman"/>
          <w:sz w:val="28"/>
          <w:szCs w:val="28"/>
        </w:rPr>
        <w:t>с целью создания высокого уровня их защищенности.</w:t>
      </w:r>
      <w:r w:rsidR="002423E8" w:rsidRPr="0069381A">
        <w:rPr>
          <w:rFonts w:ascii="Times New Roman" w:hAnsi="Times New Roman"/>
          <w:sz w:val="28"/>
          <w:szCs w:val="28"/>
        </w:rPr>
        <w:t xml:space="preserve"> </w:t>
      </w:r>
      <w:r w:rsidR="00CA0B5A" w:rsidRPr="0069381A">
        <w:rPr>
          <w:rFonts w:ascii="Times New Roman" w:hAnsi="Times New Roman"/>
          <w:sz w:val="28"/>
          <w:szCs w:val="28"/>
        </w:rPr>
        <w:t xml:space="preserve">Она связана с такими формами деятельности как повышение правовой культуры и правосознания работников. </w:t>
      </w:r>
    </w:p>
    <w:p w:rsidR="00CA0B5A" w:rsidRPr="0069381A" w:rsidRDefault="00CA0B5A" w:rsidP="00CA0B5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о</w:t>
      </w:r>
      <w:r w:rsidRPr="0069381A">
        <w:rPr>
          <w:rFonts w:ascii="Times New Roman" w:hAnsi="Times New Roman"/>
          <w:sz w:val="28"/>
          <w:szCs w:val="28"/>
        </w:rPr>
        <w:t>казывалась методическая помощь организациям</w:t>
      </w:r>
      <w:r w:rsidR="008D73D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8D73D0">
        <w:rPr>
          <w:rFonts w:ascii="Times New Roman" w:hAnsi="Times New Roman"/>
          <w:sz w:val="28"/>
          <w:szCs w:val="28"/>
        </w:rPr>
        <w:t>разработке  макетов</w:t>
      </w:r>
      <w:proofErr w:type="gramEnd"/>
      <w:r w:rsidR="008D73D0">
        <w:rPr>
          <w:rFonts w:ascii="Times New Roman" w:hAnsi="Times New Roman"/>
          <w:sz w:val="28"/>
          <w:szCs w:val="28"/>
        </w:rPr>
        <w:t xml:space="preserve"> коллективного договора, Правил</w:t>
      </w:r>
      <w:r w:rsidRPr="0069381A">
        <w:rPr>
          <w:rFonts w:ascii="Times New Roman" w:hAnsi="Times New Roman"/>
          <w:sz w:val="28"/>
          <w:szCs w:val="28"/>
        </w:rPr>
        <w:t xml:space="preserve"> внутреннего трудового распорядка, Положений об оплате труда и иных, то есть оказыва</w:t>
      </w:r>
      <w:r w:rsidR="008D73D0">
        <w:rPr>
          <w:rFonts w:ascii="Times New Roman" w:hAnsi="Times New Roman"/>
          <w:sz w:val="28"/>
          <w:szCs w:val="28"/>
        </w:rPr>
        <w:t>лась</w:t>
      </w:r>
      <w:r w:rsidRPr="0069381A">
        <w:rPr>
          <w:rFonts w:ascii="Times New Roman" w:hAnsi="Times New Roman"/>
          <w:sz w:val="28"/>
          <w:szCs w:val="28"/>
        </w:rPr>
        <w:t xml:space="preserve"> помощь в разработке и реализации норм локальных нормативных актов образовательной организации.</w:t>
      </w:r>
    </w:p>
    <w:p w:rsidR="007B2AAE" w:rsidRPr="0069381A" w:rsidRDefault="007B2AAE" w:rsidP="007B2A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Осуществлялся общественный контроль за соблюдением трудовых прав работника при помощи проведения общественных проверок работодателя о соблюдении трудовых прав работника. </w:t>
      </w:r>
    </w:p>
    <w:p w:rsidR="00A31453" w:rsidRPr="0069381A" w:rsidRDefault="00A31453" w:rsidP="00A314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Ведется ежедневная адресная работа с поступившими обращениями членов Профсоюза о нарушении трудовых прав, о разрешении конфликтных ситуаций. В год поступает, и, соответственно, рассматривается порядка </w:t>
      </w:r>
      <w:r w:rsidR="00AE6A4C">
        <w:rPr>
          <w:rFonts w:ascii="Times New Roman" w:hAnsi="Times New Roman"/>
          <w:sz w:val="28"/>
          <w:szCs w:val="28"/>
        </w:rPr>
        <w:t>500</w:t>
      </w:r>
      <w:r w:rsidRPr="0069381A">
        <w:rPr>
          <w:rFonts w:ascii="Times New Roman" w:hAnsi="Times New Roman"/>
          <w:sz w:val="28"/>
          <w:szCs w:val="28"/>
        </w:rPr>
        <w:t xml:space="preserve"> обращений. Тематика обращений разная: получение статуса Ветерана труда, условия постановки на учет по социальной ипотеке, о порядке распределения стимулирующих выплат, о компенсационных выплатах в особых условиях труда и другие.</w:t>
      </w:r>
    </w:p>
    <w:p w:rsidR="00AE6A4C" w:rsidRPr="0069381A" w:rsidRDefault="00AE6A4C" w:rsidP="00AE6A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lastRenderedPageBreak/>
        <w:t xml:space="preserve">Продолжается правоприменительная практика в судах в интересах педагогических работников о признании права на досрочное пенсионное обеспечение педагогических работников. В 2021 г. юристом Профсоюза составлено порядка 30 исковых заявлений; осуществлено представительство более, чем в 15 судебных процессах. Считаем, что это зона ответственности Профсоюза, важная мотивационная составляющая </w:t>
      </w:r>
      <w:proofErr w:type="spellStart"/>
      <w:r w:rsidRPr="0069381A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69381A">
        <w:rPr>
          <w:rFonts w:ascii="Times New Roman" w:hAnsi="Times New Roman"/>
          <w:sz w:val="28"/>
          <w:szCs w:val="28"/>
        </w:rPr>
        <w:t>. На сегодня у нас есть штатный специалист – юрист.</w:t>
      </w:r>
    </w:p>
    <w:p w:rsidR="002A0AB9" w:rsidRPr="0069381A" w:rsidRDefault="002A0AB9" w:rsidP="002A0A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Экономическая эффективность от всех видов правозащитной деятельности в целом территориальной организации остается стабильной и растет. За 2021г. она составила около трех миллионов рублей.</w:t>
      </w:r>
    </w:p>
    <w:p w:rsidR="00C16562" w:rsidRPr="0069381A" w:rsidRDefault="00C16562" w:rsidP="00C16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color w:val="000000"/>
          <w:sz w:val="28"/>
          <w:szCs w:val="28"/>
        </w:rPr>
        <w:t xml:space="preserve">Но, к сожалению, с трудом реализуется обязательство Соглашения в части включения периода прохождения курсов повышения квалификации в педагогический стаж, дающий право на </w:t>
      </w:r>
      <w:r w:rsidRPr="0069381A">
        <w:rPr>
          <w:rFonts w:ascii="Times New Roman" w:hAnsi="Times New Roman"/>
          <w:sz w:val="28"/>
          <w:szCs w:val="28"/>
        </w:rPr>
        <w:t xml:space="preserve">досрочное назначение пенсии по выслуге лет. А именно, приказы руководителей о внесении изменений в ранее поданные сведения о застрахованных лицах в Пенсионный фонд, бухгалтерами не исполняются, и только после подключения профсоюза по каждому отдельному случаю, с трудом удается решить данную проблему. Учитывая, что прохождение курсов повышения квалификации, в силу профессии, для педагогов является обязательным, можно представить масштабы проблемы. </w:t>
      </w:r>
    </w:p>
    <w:p w:rsidR="00985571" w:rsidRDefault="00985571" w:rsidP="002A0AB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C0892" w:rsidRPr="0069381A" w:rsidRDefault="00CC0892" w:rsidP="002A0A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381A">
        <w:rPr>
          <w:rFonts w:ascii="Times New Roman" w:hAnsi="Times New Roman"/>
          <w:b/>
          <w:sz w:val="28"/>
          <w:szCs w:val="28"/>
        </w:rPr>
        <w:t>Охрана труда</w:t>
      </w:r>
    </w:p>
    <w:p w:rsidR="00762A09" w:rsidRPr="0069381A" w:rsidRDefault="00762A09" w:rsidP="002A0A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Профсоюзная организация осуществляла свою деятельность, в области охраны труда основываясь на Трудовой Кодекс РФ, отраслевое Соглашение «Улучшение условий и охраны труда работников образования.</w:t>
      </w:r>
    </w:p>
    <w:p w:rsidR="00876513" w:rsidRPr="0069381A" w:rsidRDefault="00876513" w:rsidP="002A0A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 территориальной организации имеется внештатный технический инспектор. Во всех образовательных организациях избраны уполномоченные по охране труда, которые в силу закона наделены функцией общественного контроля. Но надо сказать, что наш контроль специфический, осуществляя проверку, мы консультируем, разъясняем, оказываем практическую помощь. Выпускаем буклеты, памятки по направлениям деятельности в области охраны труда.</w:t>
      </w:r>
    </w:p>
    <w:p w:rsidR="002A0AB9" w:rsidRPr="0069381A" w:rsidRDefault="002A0AB9" w:rsidP="002A0A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2021 год был ознаменован значительными изменениями нормативно-правовой базы в области охраны труда. Принятие новых правил охраны труда, внесении изменений в Трудовой кодекс Российской Федерации, а также иных нормативно-правовых актов потребовало пристального внимания со стороны республиканской организации Профсоюза к вопросам обучения педагогических работников (в первую очередь профсоюзного актива), оказанию методической помощи, приведения в соответствие с новыми требованиями локальных нормативных актов образовательных организаций, а также контроль за реализацией новых норм на практике.</w:t>
      </w:r>
    </w:p>
    <w:p w:rsidR="002A0AB9" w:rsidRPr="0069381A" w:rsidRDefault="002A0AB9" w:rsidP="002A0A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В помощь профсоюзным активистам </w:t>
      </w:r>
      <w:r w:rsidR="00AB6541" w:rsidRPr="0069381A">
        <w:rPr>
          <w:rFonts w:ascii="Times New Roman" w:hAnsi="Times New Roman"/>
          <w:sz w:val="28"/>
          <w:szCs w:val="28"/>
        </w:rPr>
        <w:t>были</w:t>
      </w:r>
      <w:r w:rsidRPr="0069381A">
        <w:rPr>
          <w:rFonts w:ascii="Times New Roman" w:hAnsi="Times New Roman"/>
          <w:sz w:val="28"/>
          <w:szCs w:val="28"/>
        </w:rPr>
        <w:t xml:space="preserve"> подготовлены информационные бюллетени по вопросам изменений в законодательстве, вступающих в силу в 2022 </w:t>
      </w:r>
      <w:r w:rsidRPr="0069381A">
        <w:rPr>
          <w:rFonts w:ascii="Times New Roman" w:hAnsi="Times New Roman"/>
          <w:sz w:val="28"/>
          <w:szCs w:val="28"/>
        </w:rPr>
        <w:lastRenderedPageBreak/>
        <w:t xml:space="preserve">году и вопросу возврата части страховых взносов в ФСС на меры по профилактике травматизма и профессиональных заболеваний. </w:t>
      </w:r>
    </w:p>
    <w:p w:rsidR="002A0AB9" w:rsidRPr="0069381A" w:rsidRDefault="002A0AB9" w:rsidP="0060404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В соответствии с планом работы Общероссийского Профсоюза образования на II полугодие 2021 года, утвержденным постановлением Исполкома Профсоюза 8 июня 2021 г. № 7-5, в период с октября по ноябрь 2021 года в образовательных организациях, расположенных на территории </w:t>
      </w:r>
      <w:r w:rsidR="00AB6541" w:rsidRPr="0069381A">
        <w:rPr>
          <w:rFonts w:ascii="Times New Roman" w:hAnsi="Times New Roman"/>
          <w:sz w:val="28"/>
          <w:szCs w:val="28"/>
        </w:rPr>
        <w:t>наших районов</w:t>
      </w:r>
      <w:r w:rsidRPr="0069381A">
        <w:rPr>
          <w:rFonts w:ascii="Times New Roman" w:hAnsi="Times New Roman"/>
          <w:sz w:val="28"/>
          <w:szCs w:val="28"/>
        </w:rPr>
        <w:t xml:space="preserve">, прошла </w:t>
      </w:r>
      <w:proofErr w:type="spellStart"/>
      <w:r w:rsidRPr="0069381A">
        <w:rPr>
          <w:rFonts w:ascii="Times New Roman" w:hAnsi="Times New Roman"/>
          <w:sz w:val="28"/>
          <w:szCs w:val="28"/>
        </w:rPr>
        <w:t>Общепрофсоюзная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тематическая проверка безопасности и охраны труда при проведении занятий по физической культуре и спортом в образовательных организациях. В рамках проверки были обследованы залы для занятий физической культурой, спортивные площадки, бассейны </w:t>
      </w:r>
      <w:r w:rsidR="007835D8" w:rsidRPr="0069381A">
        <w:rPr>
          <w:rFonts w:ascii="Times New Roman" w:hAnsi="Times New Roman"/>
          <w:sz w:val="28"/>
          <w:szCs w:val="28"/>
        </w:rPr>
        <w:t>21</w:t>
      </w:r>
      <w:r w:rsidRPr="0069381A">
        <w:rPr>
          <w:rFonts w:ascii="Times New Roman" w:hAnsi="Times New Roman"/>
          <w:sz w:val="28"/>
          <w:szCs w:val="28"/>
        </w:rPr>
        <w:t xml:space="preserve"> образовательной организации. Нарушения, связанные с техническим состоянием зданий и сооружений выявлены в </w:t>
      </w:r>
      <w:r w:rsidR="00092610" w:rsidRPr="0069381A">
        <w:rPr>
          <w:rFonts w:ascii="Times New Roman" w:hAnsi="Times New Roman"/>
          <w:sz w:val="28"/>
          <w:szCs w:val="28"/>
        </w:rPr>
        <w:t>3</w:t>
      </w:r>
      <w:r w:rsidRPr="0069381A">
        <w:rPr>
          <w:rFonts w:ascii="Times New Roman" w:hAnsi="Times New Roman"/>
          <w:sz w:val="28"/>
          <w:szCs w:val="28"/>
        </w:rPr>
        <w:t xml:space="preserve"> учреждениях, основная масса которых включены в программы ремонта. По итогам проверки все руководители обследуемых учреждений были ознакомлены с оценочными листами. Уполномоченными по охране труда, внештатным</w:t>
      </w:r>
      <w:r w:rsidR="00092610" w:rsidRPr="0069381A">
        <w:rPr>
          <w:rFonts w:ascii="Times New Roman" w:hAnsi="Times New Roman"/>
          <w:sz w:val="28"/>
          <w:szCs w:val="28"/>
        </w:rPr>
        <w:t xml:space="preserve"> техническим инспекторам</w:t>
      </w:r>
      <w:r w:rsidRPr="0069381A">
        <w:rPr>
          <w:rFonts w:ascii="Times New Roman" w:hAnsi="Times New Roman"/>
          <w:sz w:val="28"/>
          <w:szCs w:val="28"/>
        </w:rPr>
        <w:t xml:space="preserve"> труда выдано </w:t>
      </w:r>
      <w:r w:rsidR="00092610" w:rsidRPr="0069381A">
        <w:rPr>
          <w:rFonts w:ascii="Times New Roman" w:hAnsi="Times New Roman"/>
          <w:sz w:val="28"/>
          <w:szCs w:val="28"/>
        </w:rPr>
        <w:t>3 представления</w:t>
      </w:r>
      <w:r w:rsidRPr="0069381A"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823F57" w:rsidRPr="0069381A" w:rsidRDefault="00823F57" w:rsidP="0060404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38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рамках года «Спорта, здоровья и долголетия»</w:t>
      </w:r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территориальной и первичными профсоюзными организациями были проведены мероприятия, посвященные охране и укреплению здоровья, целенаправленному формированию среди работников образования потребности в здоровом, активном образе жизни, занятиям физической культурой и массовым спортом в целях повышения качества и продолжительности жизни в условиях новых вызовов.</w:t>
      </w:r>
    </w:p>
    <w:p w:rsidR="00823F57" w:rsidRPr="0069381A" w:rsidRDefault="00823F57" w:rsidP="0060404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2021 году, в рамках колдоговорной компании, во всех коллективных договорах образовательных организаций появился новый раздел «Спорт и здоровье».</w:t>
      </w:r>
    </w:p>
    <w:p w:rsidR="00823F57" w:rsidRPr="0069381A" w:rsidRDefault="00823F57" w:rsidP="0060404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первичных профсоюзных организациях не первый год реализуется проект «Тренируйся с профсоюзом». Учреждения организуют занятия </w:t>
      </w:r>
      <w:proofErr w:type="spellStart"/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пилатесом</w:t>
      </w:r>
      <w:proofErr w:type="spellEnd"/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йогой, степ-аэробикой и другими видами тренировок. Приглашенные тренеры ведут занятия для сотрудников совершенно бесплатно, оплату взяли на себя первичные профсоюзные организации.</w:t>
      </w:r>
    </w:p>
    <w:p w:rsidR="00823F57" w:rsidRPr="0069381A" w:rsidRDefault="00823F57" w:rsidP="0060404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 рейтинга, в целях мотивации профсоюзного членства, территориальной профсоюзной организацией были закуплены 5 эллиптических тренажеров для школ. Из бюджета районной профсоюзной организации на это было выделено свыше 150 тысяч рублей. Педагоги с большим удовольствием занимаются спортом. Такая мера корпоративного стимулирования здорового образа жизни будет продолжена в следующем году.</w:t>
      </w:r>
    </w:p>
    <w:p w:rsidR="00823F57" w:rsidRPr="0069381A" w:rsidRDefault="00823F57" w:rsidP="0060404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массовой получилась объявленная районной профсоюзной организацией акция "Витаминный день". Ее подхватили более ста образовательных учреждений. Председатели профкома приготовили для своих коллег витаминизированные подарки. Сотрудников угощали фруктами и </w:t>
      </w:r>
      <w:proofErr w:type="spellStart"/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накрывали витаминные столы с фруктами и кислородным коктейлем. Приглашали экспертов с лекцией о пользе биологически активных добавок и проведения мастер-классов по защите кожи лица и рук. Акция «Витаминный день» настолько понравилась работникам, что многие председатели решили проводить ее ежемесячно. </w:t>
      </w:r>
    </w:p>
    <w:p w:rsidR="00823F57" w:rsidRPr="0069381A" w:rsidRDefault="00823F57" w:rsidP="0060404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3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Районной профсоюзной организацией было организовано обучение уполномоченных лиц и членов комиссий по охране труда общеобразовательных организаций в Учебно-исследовательском центре профсоюзов РТ. По окончании обучения все слушатели успешно сдали экзамен, который проходил офлайн, в тестовом формате ответов на вопросы. Им были вручены удостоверения.</w:t>
      </w:r>
    </w:p>
    <w:p w:rsidR="00823F57" w:rsidRPr="0069381A" w:rsidRDefault="00823F57" w:rsidP="001E7C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7 апреля все образовательные организации приняли участие в проведении «Всероссийской эстафеты здоровья», приуроченной к Всемирному Дню здоровья. Были проведены утренние зарядки для коллективов. </w:t>
      </w:r>
    </w:p>
    <w:p w:rsidR="00823F57" w:rsidRPr="0069381A" w:rsidRDefault="001E7CBE" w:rsidP="00823F5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F57" w:rsidRPr="0069381A">
        <w:rPr>
          <w:rFonts w:ascii="Times New Roman" w:hAnsi="Times New Roman"/>
          <w:sz w:val="28"/>
          <w:szCs w:val="28"/>
        </w:rPr>
        <w:t xml:space="preserve">14 работников участвовали в проекте </w:t>
      </w:r>
      <w:proofErr w:type="spellStart"/>
      <w:r w:rsidR="00823F57" w:rsidRPr="0069381A">
        <w:rPr>
          <w:rFonts w:ascii="Times New Roman" w:hAnsi="Times New Roman"/>
          <w:sz w:val="28"/>
          <w:szCs w:val="28"/>
        </w:rPr>
        <w:t>Рескома</w:t>
      </w:r>
      <w:proofErr w:type="spellEnd"/>
      <w:r w:rsidR="00823F57" w:rsidRPr="0069381A">
        <w:rPr>
          <w:rFonts w:ascii="Times New Roman" w:hAnsi="Times New Roman"/>
          <w:sz w:val="28"/>
          <w:szCs w:val="28"/>
        </w:rPr>
        <w:t xml:space="preserve"> «За здоровьем в Крым» и поправили свое здоровье в санатории «Прибой».</w:t>
      </w:r>
    </w:p>
    <w:p w:rsidR="00823F57" w:rsidRPr="0069381A" w:rsidRDefault="00823F57" w:rsidP="001E7C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Также, был реализован проект районной профсоюзной организации по летнему оздоровлению. 54 члена профсоюза поправили свое здоровье в Сочи в отеле «Бархатные сезоны». Отдых обошелся работникам всего в 34000 руб. Остальную часть оплаты взяли на себя республиканская и районная профсоюзные организации.</w:t>
      </w:r>
    </w:p>
    <w:p w:rsidR="00823F57" w:rsidRPr="0069381A" w:rsidRDefault="00823F57" w:rsidP="00BD48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Большой популярностью пользуется проект </w:t>
      </w:r>
      <w:proofErr w:type="spellStart"/>
      <w:r w:rsidRPr="0069381A">
        <w:rPr>
          <w:rFonts w:ascii="Times New Roman" w:hAnsi="Times New Roman"/>
          <w:sz w:val="28"/>
          <w:szCs w:val="28"/>
        </w:rPr>
        <w:t>Рескома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профсоюза по санаторному оздоровлению работников. Так, в 2021 году 131 член профсоюза отдохнули в санаториях «Сосновый бор», «</w:t>
      </w:r>
      <w:proofErr w:type="spellStart"/>
      <w:r w:rsidRPr="0069381A">
        <w:rPr>
          <w:rFonts w:ascii="Times New Roman" w:hAnsi="Times New Roman"/>
          <w:sz w:val="28"/>
          <w:szCs w:val="28"/>
        </w:rPr>
        <w:t>Ижминводы</w:t>
      </w:r>
      <w:proofErr w:type="spellEnd"/>
      <w:r w:rsidRPr="0069381A">
        <w:rPr>
          <w:rFonts w:ascii="Times New Roman" w:hAnsi="Times New Roman"/>
          <w:sz w:val="28"/>
          <w:szCs w:val="28"/>
        </w:rPr>
        <w:t>», «</w:t>
      </w:r>
      <w:proofErr w:type="spellStart"/>
      <w:r w:rsidRPr="0069381A">
        <w:rPr>
          <w:rFonts w:ascii="Times New Roman" w:hAnsi="Times New Roman"/>
          <w:sz w:val="28"/>
          <w:szCs w:val="28"/>
        </w:rPr>
        <w:t>Нехама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и «Жемчужина» по льготной цене. </w:t>
      </w:r>
    </w:p>
    <w:p w:rsidR="00823F57" w:rsidRPr="0069381A" w:rsidRDefault="00823F57" w:rsidP="00BD48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 республиканской программе «Тур выходного дня» приняли участие 167 работников.</w:t>
      </w:r>
    </w:p>
    <w:p w:rsidR="00823F57" w:rsidRPr="0069381A" w:rsidRDefault="00823F57" w:rsidP="00BD48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Наряду с республиканским проектом, реализуется проект районной профсоюзной организации «Тур выходного дня в санатории Дельфин». За 2021 год поправили свое здоровье 176 членов профсоюза. За половину стоимости путевки, работники имеют возможность 3 дня отдохнуть на берегу Волги и принять лечебные процедуры.</w:t>
      </w:r>
    </w:p>
    <w:p w:rsidR="00823F57" w:rsidRPr="0069381A" w:rsidRDefault="00823F57" w:rsidP="00BD48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42 работника воспользовались скидкой в профсоюзные санатории от Федерации профсоюзов РТ.</w:t>
      </w:r>
      <w:r w:rsidR="00BD481A">
        <w:rPr>
          <w:rFonts w:ascii="Times New Roman" w:hAnsi="Times New Roman"/>
          <w:sz w:val="28"/>
          <w:szCs w:val="28"/>
        </w:rPr>
        <w:t xml:space="preserve"> </w:t>
      </w:r>
      <w:r w:rsidRPr="0069381A">
        <w:rPr>
          <w:rFonts w:ascii="Times New Roman" w:hAnsi="Times New Roman"/>
          <w:sz w:val="28"/>
          <w:szCs w:val="28"/>
        </w:rPr>
        <w:t>Всем членам профсоюза, оплатившим санаторные путевки было возвращено 10% от стоимости путевки из фонда социальной защиты районной профсоюзной организации, на это затрачено 350 000 руб.</w:t>
      </w:r>
    </w:p>
    <w:p w:rsidR="00823F57" w:rsidRPr="0069381A" w:rsidRDefault="00823F57" w:rsidP="00BD48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20 работников отправились в круиз по Волге, участвуя в проекте </w:t>
      </w:r>
      <w:proofErr w:type="spellStart"/>
      <w:r w:rsidRPr="0069381A">
        <w:rPr>
          <w:rFonts w:ascii="Times New Roman" w:hAnsi="Times New Roman"/>
          <w:sz w:val="28"/>
          <w:szCs w:val="28"/>
        </w:rPr>
        <w:t>Рескома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профсоюза.</w:t>
      </w:r>
    </w:p>
    <w:p w:rsidR="00823F57" w:rsidRPr="0069381A" w:rsidRDefault="00823F57" w:rsidP="00BD48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Для детей членов профсоюза была организована профсоюзная смена в лагере «Гагарин», 39 путевок получили работники за льготную стоимость. </w:t>
      </w:r>
    </w:p>
    <w:p w:rsidR="00823F57" w:rsidRPr="0069381A" w:rsidRDefault="005A5E5B" w:rsidP="00823F5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F57" w:rsidRPr="0069381A">
        <w:rPr>
          <w:rFonts w:ascii="Times New Roman" w:hAnsi="Times New Roman"/>
          <w:sz w:val="28"/>
          <w:szCs w:val="28"/>
        </w:rPr>
        <w:t>Понимая, что работники образования входят в «зону риска» заражения вирусом COVID-19, районная профсоюзная организация взяла на себя выплату компенсации на лечение. Так, в 2021 году 211 членов профсоюза получили материальную помощь, на сумму 485 000 руб.</w:t>
      </w:r>
    </w:p>
    <w:p w:rsidR="00FB1BAD" w:rsidRPr="0069381A" w:rsidRDefault="00FB1BAD" w:rsidP="00823F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1BAD" w:rsidRPr="0069381A" w:rsidRDefault="00FB1BAD" w:rsidP="00823F5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9381A">
        <w:rPr>
          <w:rFonts w:ascii="Times New Roman" w:hAnsi="Times New Roman"/>
          <w:b/>
          <w:sz w:val="28"/>
          <w:szCs w:val="28"/>
        </w:rPr>
        <w:t>Содействие развитию учительского потенциала</w:t>
      </w:r>
    </w:p>
    <w:p w:rsidR="00576BB7" w:rsidRPr="0069381A" w:rsidRDefault="00576BB7" w:rsidP="00576B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В рамках реализации обязательств Соглашения по развитию педагогического потенциала, территориальной профсоюзной организацией ведется активная работа, основанная на организационной и финансовой поддержке. </w:t>
      </w:r>
    </w:p>
    <w:p w:rsidR="00BC112D" w:rsidRPr="0069381A" w:rsidRDefault="00576BB7" w:rsidP="00BC11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Являясь соучредителями всероссийского конкурса Учитель года, принимаем участие не только в составе жюри всех уровней, но и часть профсоюзных средств направляем на премию победителям и лауреатам конкурса. Традиционным стало </w:t>
      </w:r>
      <w:r w:rsidRPr="0069381A">
        <w:rPr>
          <w:rFonts w:ascii="Times New Roman" w:hAnsi="Times New Roman"/>
          <w:sz w:val="28"/>
          <w:szCs w:val="28"/>
        </w:rPr>
        <w:lastRenderedPageBreak/>
        <w:t xml:space="preserve">вручение лучшим педагогам конкурсного движения туристических путевок на теплоходный круиз по Волге. </w:t>
      </w:r>
    </w:p>
    <w:p w:rsidR="00823F57" w:rsidRPr="0069381A" w:rsidRDefault="0010466B" w:rsidP="00BC11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170ED" w:rsidRPr="0069381A">
        <w:rPr>
          <w:rFonts w:ascii="Times New Roman" w:hAnsi="Times New Roman"/>
          <w:sz w:val="28"/>
          <w:szCs w:val="28"/>
        </w:rPr>
        <w:t xml:space="preserve">жегодно оказываем организационную, финансовую поддержку в конкурсах и соревнованиях: Учитель года, Педагогический дебют, Воспитатель года, </w:t>
      </w:r>
      <w:proofErr w:type="spellStart"/>
      <w:r w:rsidR="005170ED" w:rsidRPr="0069381A">
        <w:rPr>
          <w:rFonts w:ascii="Times New Roman" w:hAnsi="Times New Roman"/>
          <w:sz w:val="28"/>
          <w:szCs w:val="28"/>
        </w:rPr>
        <w:t>ТатЧумара</w:t>
      </w:r>
      <w:proofErr w:type="spellEnd"/>
      <w:r w:rsidR="005170ED" w:rsidRPr="0069381A">
        <w:rPr>
          <w:rFonts w:ascii="Times New Roman" w:hAnsi="Times New Roman"/>
          <w:sz w:val="28"/>
          <w:szCs w:val="28"/>
        </w:rPr>
        <w:t>, , спартакиада работников отрасли.</w:t>
      </w:r>
    </w:p>
    <w:p w:rsidR="005170ED" w:rsidRPr="0069381A" w:rsidRDefault="00926252" w:rsidP="005170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 2021 году</w:t>
      </w:r>
      <w:r w:rsidR="005170ED" w:rsidRPr="0069381A">
        <w:rPr>
          <w:rFonts w:ascii="Times New Roman" w:hAnsi="Times New Roman"/>
          <w:sz w:val="28"/>
          <w:szCs w:val="28"/>
        </w:rPr>
        <w:t xml:space="preserve"> Совет молодых педагогов Авиастроительного и Ново-Савиновского районов Казани выиграл грант Татарстанской республиканской организации на сумму 50 000 рублей. Грант потрачен на образовательный проект «На пути к профи» для развития у председателей районных Советов молодых педагогов управленческих навыков. </w:t>
      </w:r>
    </w:p>
    <w:p w:rsidR="005170ED" w:rsidRPr="0069381A" w:rsidRDefault="005170ED" w:rsidP="005170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Усилиями Профсоюза и районного отдела образования сложился системный подход в работе с молодыми кадрами, позволяющий выявлять талантливых педагогов, вовлекать их в общественную деятельность. В образовательных организациях района трудятся 1480 молодых педагогов до 35 лет.</w:t>
      </w:r>
    </w:p>
    <w:p w:rsidR="005170ED" w:rsidRPr="0069381A" w:rsidRDefault="006D6D28" w:rsidP="005170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При поддержке</w:t>
      </w:r>
      <w:r w:rsidR="005170ED" w:rsidRPr="0069381A">
        <w:rPr>
          <w:rFonts w:ascii="Times New Roman" w:hAnsi="Times New Roman"/>
          <w:sz w:val="28"/>
          <w:szCs w:val="28"/>
        </w:rPr>
        <w:t xml:space="preserve"> профсоюза, как социальный институт, активизировал свою работу Совет молодых педагогов района. Утвержден совместный план работы РОО, профсоюза и Совета молодых педагогов.</w:t>
      </w:r>
      <w:r w:rsidR="00655E41" w:rsidRPr="0069381A">
        <w:rPr>
          <w:rFonts w:ascii="Times New Roman" w:hAnsi="Times New Roman"/>
          <w:sz w:val="28"/>
          <w:szCs w:val="28"/>
        </w:rPr>
        <w:t xml:space="preserve"> </w:t>
      </w:r>
      <w:r w:rsidR="005170ED" w:rsidRPr="0069381A">
        <w:rPr>
          <w:rFonts w:ascii="Times New Roman" w:hAnsi="Times New Roman"/>
          <w:sz w:val="28"/>
          <w:szCs w:val="28"/>
        </w:rPr>
        <w:t xml:space="preserve">На сегодняшний день </w:t>
      </w:r>
      <w:proofErr w:type="spellStart"/>
      <w:r w:rsidR="005170ED" w:rsidRPr="0069381A">
        <w:rPr>
          <w:rFonts w:ascii="Times New Roman" w:hAnsi="Times New Roman"/>
          <w:sz w:val="28"/>
          <w:szCs w:val="28"/>
        </w:rPr>
        <w:t>закрепляемость</w:t>
      </w:r>
      <w:proofErr w:type="spellEnd"/>
      <w:r w:rsidR="005170ED" w:rsidRPr="0069381A">
        <w:rPr>
          <w:rFonts w:ascii="Times New Roman" w:hAnsi="Times New Roman"/>
          <w:sz w:val="28"/>
          <w:szCs w:val="28"/>
        </w:rPr>
        <w:t xml:space="preserve"> молодых специалистов в образовательных организациях составляет 92,3%.</w:t>
      </w:r>
    </w:p>
    <w:p w:rsidR="005170ED" w:rsidRPr="0069381A" w:rsidRDefault="005170ED" w:rsidP="005170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Тради</w:t>
      </w:r>
      <w:r w:rsidR="006D6D28" w:rsidRPr="0069381A">
        <w:rPr>
          <w:rFonts w:ascii="Times New Roman" w:hAnsi="Times New Roman"/>
          <w:sz w:val="28"/>
          <w:szCs w:val="28"/>
        </w:rPr>
        <w:t xml:space="preserve">ционно формой работы профсоюза </w:t>
      </w:r>
      <w:r w:rsidRPr="0069381A">
        <w:rPr>
          <w:rFonts w:ascii="Times New Roman" w:hAnsi="Times New Roman"/>
          <w:sz w:val="28"/>
          <w:szCs w:val="28"/>
        </w:rPr>
        <w:t xml:space="preserve">с молодежью стало проведение </w:t>
      </w:r>
      <w:r w:rsidR="006D6D28" w:rsidRPr="0069381A">
        <w:rPr>
          <w:rFonts w:ascii="Times New Roman" w:hAnsi="Times New Roman"/>
          <w:sz w:val="28"/>
          <w:szCs w:val="28"/>
        </w:rPr>
        <w:t xml:space="preserve">районного </w:t>
      </w:r>
      <w:r w:rsidRPr="0069381A">
        <w:rPr>
          <w:rFonts w:ascii="Times New Roman" w:hAnsi="Times New Roman"/>
          <w:sz w:val="28"/>
          <w:szCs w:val="28"/>
        </w:rPr>
        <w:t xml:space="preserve">форума «Новое поколение» с целью содействия в профессиональном становлении молодых специалистов и развитие учительского потенциала молодых педагогов. </w:t>
      </w:r>
      <w:r w:rsidR="006D6D28" w:rsidRPr="0069381A">
        <w:rPr>
          <w:rFonts w:ascii="Times New Roman" w:hAnsi="Times New Roman"/>
          <w:sz w:val="28"/>
          <w:szCs w:val="28"/>
        </w:rPr>
        <w:t>Особенностью 2021 года стола то, что впервые Форум был проведен на городском уровне и получил название</w:t>
      </w:r>
      <w:r w:rsidRPr="0069381A">
        <w:rPr>
          <w:rFonts w:ascii="Times New Roman" w:hAnsi="Times New Roman"/>
          <w:sz w:val="28"/>
          <w:szCs w:val="28"/>
        </w:rPr>
        <w:t xml:space="preserve"> </w:t>
      </w:r>
      <w:r w:rsidR="006D6D28" w:rsidRPr="0069381A">
        <w:rPr>
          <w:rFonts w:ascii="Times New Roman" w:hAnsi="Times New Roman"/>
          <w:sz w:val="28"/>
          <w:szCs w:val="28"/>
        </w:rPr>
        <w:t>«ЗИЛАНТ-П». В нем приняли участие более 100 молодых педагогов Казани.</w:t>
      </w:r>
    </w:p>
    <w:p w:rsidR="00391F74" w:rsidRPr="0069381A" w:rsidRDefault="00391F74" w:rsidP="00391F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Для самоутверждения, раскрытия творческих способностей и повышения профессиональной компетентности профсоюзная организация обеспечила участие молодых специалистов в различных общероссийских и республиканских мероприятиях:</w:t>
      </w:r>
    </w:p>
    <w:p w:rsidR="005170ED" w:rsidRPr="0069381A" w:rsidRDefault="005170ED" w:rsidP="00413A5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- ТАИР – 2 педагога</w:t>
      </w:r>
    </w:p>
    <w:p w:rsidR="005170ED" w:rsidRPr="0069381A" w:rsidRDefault="005170ED" w:rsidP="00413A5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- РПШ – 2 педагога</w:t>
      </w:r>
    </w:p>
    <w:p w:rsidR="005170ED" w:rsidRPr="0069381A" w:rsidRDefault="005170ED" w:rsidP="00413A5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- ВПШ – 2 педагога</w:t>
      </w:r>
    </w:p>
    <w:p w:rsidR="00391F74" w:rsidRPr="0069381A" w:rsidRDefault="005170ED" w:rsidP="00AD193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На работу с молодежью в 2021 году было затрачено 152 900 руб.</w:t>
      </w:r>
      <w:r w:rsidR="00391F74" w:rsidRPr="0069381A">
        <w:rPr>
          <w:rFonts w:ascii="Times New Roman" w:hAnsi="Times New Roman"/>
          <w:sz w:val="28"/>
          <w:szCs w:val="28"/>
        </w:rPr>
        <w:t xml:space="preserve"> Ежемесячные стимулирующие надбавки молодым специалистам получают 298 человек.</w:t>
      </w:r>
    </w:p>
    <w:p w:rsidR="002D0F1E" w:rsidRPr="0069381A" w:rsidRDefault="002D0F1E" w:rsidP="002D0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Несмотря на то, что в Казани очень многое делается для системы образования острой проблемой остается кадровое обеспечение. Один из способов </w:t>
      </w:r>
      <w:r w:rsidRPr="0069381A">
        <w:rPr>
          <w:rFonts w:ascii="Times New Roman" w:hAnsi="Times New Roman"/>
          <w:bCs/>
          <w:sz w:val="28"/>
          <w:szCs w:val="28"/>
        </w:rPr>
        <w:t xml:space="preserve">привлечь </w:t>
      </w:r>
      <w:r w:rsidRPr="0069381A">
        <w:rPr>
          <w:rFonts w:ascii="Times New Roman" w:hAnsi="Times New Roman"/>
          <w:sz w:val="28"/>
          <w:szCs w:val="28"/>
        </w:rPr>
        <w:t xml:space="preserve">и удержать работников в образовательных организациях – это оказать содействие в решении жилищного вопроса. В профсоюз ежегодно поступают более 50-ти обращений с просьбой решить жилищную проблему. Единицам удается помочь. (в </w:t>
      </w:r>
      <w:r w:rsidR="000037FE" w:rsidRPr="0069381A">
        <w:rPr>
          <w:rFonts w:ascii="Times New Roman" w:hAnsi="Times New Roman"/>
          <w:sz w:val="28"/>
          <w:szCs w:val="28"/>
        </w:rPr>
        <w:t>общежитии проживает 15</w:t>
      </w:r>
      <w:r w:rsidRPr="0069381A">
        <w:rPr>
          <w:rFonts w:ascii="Times New Roman" w:hAnsi="Times New Roman"/>
          <w:sz w:val="28"/>
          <w:szCs w:val="28"/>
        </w:rPr>
        <w:t xml:space="preserve"> чел.) </w:t>
      </w:r>
    </w:p>
    <w:p w:rsidR="002D0F1E" w:rsidRPr="0069381A" w:rsidRDefault="009240C1" w:rsidP="002D0F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В текущем году обращались </w:t>
      </w:r>
      <w:r w:rsidR="002D0F1E" w:rsidRPr="0069381A">
        <w:rPr>
          <w:rFonts w:ascii="Times New Roman" w:hAnsi="Times New Roman"/>
          <w:sz w:val="28"/>
          <w:szCs w:val="28"/>
        </w:rPr>
        <w:t xml:space="preserve">к </w:t>
      </w:r>
      <w:r w:rsidRPr="0069381A">
        <w:rPr>
          <w:rFonts w:ascii="Times New Roman" w:hAnsi="Times New Roman"/>
          <w:sz w:val="28"/>
          <w:szCs w:val="28"/>
        </w:rPr>
        <w:t xml:space="preserve">Министру образования </w:t>
      </w:r>
      <w:proofErr w:type="spellStart"/>
      <w:r w:rsidR="002D0F1E" w:rsidRPr="0069381A">
        <w:rPr>
          <w:rFonts w:ascii="Times New Roman" w:hAnsi="Times New Roman"/>
          <w:sz w:val="28"/>
          <w:szCs w:val="28"/>
        </w:rPr>
        <w:t>Ильсуру</w:t>
      </w:r>
      <w:proofErr w:type="spellEnd"/>
      <w:r w:rsidR="002D0F1E" w:rsidRPr="00693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F1E" w:rsidRPr="0069381A">
        <w:rPr>
          <w:rFonts w:ascii="Times New Roman" w:hAnsi="Times New Roman"/>
          <w:sz w:val="28"/>
          <w:szCs w:val="28"/>
        </w:rPr>
        <w:t>Гараевичу</w:t>
      </w:r>
      <w:proofErr w:type="spellEnd"/>
      <w:r w:rsidR="002D0F1E" w:rsidRPr="0069381A">
        <w:rPr>
          <w:rFonts w:ascii="Times New Roman" w:hAnsi="Times New Roman"/>
          <w:sz w:val="28"/>
          <w:szCs w:val="28"/>
        </w:rPr>
        <w:t xml:space="preserve">, с просьбой </w:t>
      </w:r>
      <w:r w:rsidR="002D0F1E" w:rsidRPr="0069381A">
        <w:rPr>
          <w:rFonts w:ascii="Times New Roman" w:hAnsi="Times New Roman"/>
          <w:bCs/>
          <w:sz w:val="28"/>
          <w:szCs w:val="28"/>
        </w:rPr>
        <w:t xml:space="preserve">инициировать создание межведомственной рабочей группы, для разработки </w:t>
      </w:r>
      <w:r w:rsidR="002D0F1E" w:rsidRPr="0069381A">
        <w:rPr>
          <w:rFonts w:ascii="Times New Roman" w:hAnsi="Times New Roman"/>
          <w:bCs/>
          <w:sz w:val="28"/>
          <w:szCs w:val="28"/>
        </w:rPr>
        <w:lastRenderedPageBreak/>
        <w:t>проекта Порядка предоставления квартир педагогам по программе социальной ипотеки в той местности, где осуществляется трудовая деятельность</w:t>
      </w:r>
      <w:r w:rsidR="002D0F1E" w:rsidRPr="0069381A">
        <w:rPr>
          <w:rFonts w:ascii="Times New Roman" w:hAnsi="Times New Roman"/>
          <w:sz w:val="28"/>
          <w:szCs w:val="28"/>
        </w:rPr>
        <w:t xml:space="preserve">, а не где прописан, для дальнейшего обращения к Президенту РТ </w:t>
      </w:r>
      <w:r w:rsidR="002D0F1E" w:rsidRPr="0069381A">
        <w:rPr>
          <w:rFonts w:ascii="Times New Roman" w:hAnsi="Times New Roman"/>
          <w:bCs/>
          <w:sz w:val="28"/>
          <w:szCs w:val="28"/>
        </w:rPr>
        <w:t xml:space="preserve">с инициативой о внесении изменений в </w:t>
      </w:r>
      <w:r w:rsidR="002D0F1E" w:rsidRPr="0069381A">
        <w:rPr>
          <w:rFonts w:ascii="Times New Roman" w:hAnsi="Times New Roman"/>
          <w:sz w:val="28"/>
          <w:szCs w:val="28"/>
        </w:rPr>
        <w:t>правила и порядок постановки на учет нуждающихся в улучшении жилищных условий в системе социальной ипотеки в Республике Татарстан.</w:t>
      </w:r>
    </w:p>
    <w:p w:rsidR="002D0F1E" w:rsidRPr="0069381A" w:rsidRDefault="002D0F1E" w:rsidP="002D0F1E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81A">
        <w:rPr>
          <w:rFonts w:ascii="Times New Roman" w:hAnsi="Times New Roman"/>
          <w:sz w:val="28"/>
          <w:szCs w:val="28"/>
        </w:rPr>
        <w:t>Государственный жилищный фонд при президенте РТ, со своей стороны, готов оказать помощь и содействие в нашей инициативе.</w:t>
      </w:r>
    </w:p>
    <w:p w:rsidR="00FB1BAD" w:rsidRPr="0069381A" w:rsidRDefault="00FB1BAD" w:rsidP="00FB1BA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381A">
        <w:rPr>
          <w:rFonts w:ascii="Times New Roman" w:hAnsi="Times New Roman"/>
          <w:b/>
          <w:sz w:val="28"/>
          <w:szCs w:val="28"/>
        </w:rPr>
        <w:t>Работа с ветеранами</w:t>
      </w:r>
    </w:p>
    <w:p w:rsidR="007A29A4" w:rsidRPr="0069381A" w:rsidRDefault="00FB1BAD" w:rsidP="00FB1B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Особая социальная группа это наши ветераны. От того как живут наши ветераны педагогического труда складывается впечатление о Профсоюзе. Поддерживая тесные партнерские отношения с Советом ветеранов оказывали организационную и финансовую помощь в проведении различных мероприятий, посещении театра оперы и балета, Качалова,</w:t>
      </w:r>
      <w:r w:rsidR="007A29A4" w:rsidRPr="00693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9A4" w:rsidRPr="0069381A">
        <w:rPr>
          <w:rFonts w:ascii="Times New Roman" w:hAnsi="Times New Roman"/>
          <w:sz w:val="28"/>
          <w:szCs w:val="28"/>
        </w:rPr>
        <w:t>Камала</w:t>
      </w:r>
      <w:proofErr w:type="spellEnd"/>
      <w:r w:rsidR="007A29A4" w:rsidRPr="0069381A">
        <w:rPr>
          <w:rFonts w:ascii="Times New Roman" w:hAnsi="Times New Roman"/>
          <w:sz w:val="28"/>
          <w:szCs w:val="28"/>
        </w:rPr>
        <w:t>, концертных площадок.</w:t>
      </w:r>
      <w:r w:rsidRPr="0069381A">
        <w:rPr>
          <w:rFonts w:ascii="Times New Roman" w:hAnsi="Times New Roman"/>
          <w:sz w:val="28"/>
          <w:szCs w:val="28"/>
        </w:rPr>
        <w:t xml:space="preserve"> </w:t>
      </w:r>
    </w:p>
    <w:p w:rsidR="00FB1BAD" w:rsidRPr="0069381A" w:rsidRDefault="007A29A4" w:rsidP="00FB1B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Была организована экскурсия</w:t>
      </w:r>
      <w:r w:rsidR="00FB1BAD" w:rsidRPr="0069381A">
        <w:rPr>
          <w:rFonts w:ascii="Times New Roman" w:hAnsi="Times New Roman"/>
          <w:sz w:val="28"/>
          <w:szCs w:val="28"/>
        </w:rPr>
        <w:t xml:space="preserve"> в </w:t>
      </w:r>
      <w:r w:rsidRPr="0069381A">
        <w:rPr>
          <w:rFonts w:ascii="Times New Roman" w:hAnsi="Times New Roman"/>
          <w:sz w:val="28"/>
          <w:szCs w:val="28"/>
        </w:rPr>
        <w:t>город Тетюши для 50-ти ветеранов педагогического труда.</w:t>
      </w:r>
      <w:r w:rsidR="00AD193B">
        <w:rPr>
          <w:rFonts w:ascii="Times New Roman" w:hAnsi="Times New Roman"/>
          <w:sz w:val="28"/>
          <w:szCs w:val="28"/>
        </w:rPr>
        <w:t xml:space="preserve"> </w:t>
      </w:r>
      <w:r w:rsidR="00FB1BAD" w:rsidRPr="0069381A">
        <w:rPr>
          <w:rFonts w:ascii="Times New Roman" w:hAnsi="Times New Roman"/>
          <w:sz w:val="28"/>
          <w:szCs w:val="28"/>
        </w:rPr>
        <w:t xml:space="preserve">Большая работа с ветеранами проводится в первичных профсоюзных организациях. Традиционными формами работы является организация встреч ветеранов, чествование юбиляров. </w:t>
      </w:r>
    </w:p>
    <w:p w:rsidR="007A29A4" w:rsidRPr="0069381A" w:rsidRDefault="007A29A4" w:rsidP="007A29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На работу с ветеранами в 2021 году было затрачено 201 622 руб. </w:t>
      </w:r>
    </w:p>
    <w:p w:rsidR="001C7924" w:rsidRPr="0069381A" w:rsidRDefault="004E0850" w:rsidP="004E08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Успешно реализуется Программа негосударственного пенсионного обеспечения работников бюджетной сферы Республики Татарстан. На протяжении 1</w:t>
      </w:r>
      <w:r w:rsidR="006C1842" w:rsidRPr="0069381A">
        <w:rPr>
          <w:rFonts w:ascii="Times New Roman" w:hAnsi="Times New Roman"/>
          <w:sz w:val="28"/>
          <w:szCs w:val="28"/>
        </w:rPr>
        <w:t>0</w:t>
      </w:r>
      <w:r w:rsidRPr="0069381A">
        <w:rPr>
          <w:rFonts w:ascii="Times New Roman" w:hAnsi="Times New Roman"/>
          <w:sz w:val="28"/>
          <w:szCs w:val="28"/>
        </w:rPr>
        <w:t xml:space="preserve"> лет работники образования, после выхода на пенсию и оставления рабочего места получают доплаты за счет средств республиканского бюджета из негосударственного пенсионного фонда. </w:t>
      </w:r>
    </w:p>
    <w:p w:rsidR="001C7924" w:rsidRPr="0069381A" w:rsidRDefault="004E0850" w:rsidP="004E08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</w:t>
      </w:r>
      <w:r w:rsidR="001C7924" w:rsidRPr="0069381A">
        <w:rPr>
          <w:rFonts w:ascii="Times New Roman" w:hAnsi="Times New Roman"/>
          <w:sz w:val="28"/>
          <w:szCs w:val="28"/>
        </w:rPr>
        <w:t xml:space="preserve"> 2021 году</w:t>
      </w:r>
      <w:r w:rsidRPr="0069381A">
        <w:rPr>
          <w:rFonts w:ascii="Times New Roman" w:hAnsi="Times New Roman"/>
          <w:sz w:val="28"/>
          <w:szCs w:val="28"/>
        </w:rPr>
        <w:t xml:space="preserve"> </w:t>
      </w:r>
      <w:r w:rsidR="001C7924" w:rsidRPr="0069381A">
        <w:rPr>
          <w:rFonts w:ascii="Times New Roman" w:hAnsi="Times New Roman"/>
          <w:sz w:val="28"/>
          <w:szCs w:val="28"/>
        </w:rPr>
        <w:t>подали документы на участие в программе</w:t>
      </w:r>
      <w:r w:rsidRPr="0069381A">
        <w:rPr>
          <w:rFonts w:ascii="Times New Roman" w:hAnsi="Times New Roman"/>
          <w:sz w:val="28"/>
          <w:szCs w:val="28"/>
        </w:rPr>
        <w:t xml:space="preserve"> </w:t>
      </w:r>
      <w:r w:rsidR="001C7924" w:rsidRPr="0069381A">
        <w:rPr>
          <w:rFonts w:ascii="Times New Roman" w:hAnsi="Times New Roman"/>
          <w:sz w:val="28"/>
          <w:szCs w:val="28"/>
        </w:rPr>
        <w:t>83</w:t>
      </w:r>
      <w:r w:rsidRPr="0069381A">
        <w:rPr>
          <w:rFonts w:ascii="Times New Roman" w:hAnsi="Times New Roman"/>
          <w:sz w:val="28"/>
          <w:szCs w:val="28"/>
        </w:rPr>
        <w:t xml:space="preserve"> работник</w:t>
      </w:r>
      <w:r w:rsidR="001C7924" w:rsidRPr="0069381A">
        <w:rPr>
          <w:rFonts w:ascii="Times New Roman" w:hAnsi="Times New Roman"/>
          <w:sz w:val="28"/>
          <w:szCs w:val="28"/>
        </w:rPr>
        <w:t>а образования</w:t>
      </w:r>
      <w:r w:rsidRPr="0069381A">
        <w:rPr>
          <w:rFonts w:ascii="Times New Roman" w:hAnsi="Times New Roman"/>
          <w:sz w:val="28"/>
          <w:szCs w:val="28"/>
        </w:rPr>
        <w:t>. На обращение</w:t>
      </w:r>
      <w:r w:rsidR="001C7924" w:rsidRPr="00693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924" w:rsidRPr="0069381A">
        <w:rPr>
          <w:rFonts w:ascii="Times New Roman" w:hAnsi="Times New Roman"/>
          <w:sz w:val="28"/>
          <w:szCs w:val="28"/>
        </w:rPr>
        <w:t>Рескома</w:t>
      </w:r>
      <w:proofErr w:type="spellEnd"/>
      <w:r w:rsidR="001C7924" w:rsidRPr="0069381A">
        <w:rPr>
          <w:rFonts w:ascii="Times New Roman" w:hAnsi="Times New Roman"/>
          <w:sz w:val="28"/>
          <w:szCs w:val="28"/>
        </w:rPr>
        <w:t xml:space="preserve"> профсоюза образования</w:t>
      </w:r>
      <w:r w:rsidRPr="0069381A">
        <w:rPr>
          <w:rFonts w:ascii="Times New Roman" w:hAnsi="Times New Roman"/>
          <w:sz w:val="28"/>
          <w:szCs w:val="28"/>
        </w:rPr>
        <w:t xml:space="preserve"> о продлении действия программы негосударственного пенсионного обеспечения Президентом РТ Р. Н. </w:t>
      </w:r>
      <w:proofErr w:type="spellStart"/>
      <w:r w:rsidRPr="0069381A">
        <w:rPr>
          <w:rFonts w:ascii="Times New Roman" w:hAnsi="Times New Roman"/>
          <w:sz w:val="28"/>
          <w:szCs w:val="28"/>
        </w:rPr>
        <w:t>Миннихановым</w:t>
      </w:r>
      <w:proofErr w:type="spellEnd"/>
      <w:r w:rsidRPr="0069381A">
        <w:rPr>
          <w:rFonts w:ascii="Times New Roman" w:hAnsi="Times New Roman"/>
          <w:sz w:val="28"/>
          <w:szCs w:val="28"/>
        </w:rPr>
        <w:t xml:space="preserve"> принято решение о продлении на 2022 год с выделением 70,5 млн. рублей на финансирование данной программы из бюджета РТ. </w:t>
      </w:r>
    </w:p>
    <w:p w:rsidR="004E0850" w:rsidRPr="0069381A" w:rsidRDefault="004E0850" w:rsidP="004E085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С 1 января 2022 года </w:t>
      </w:r>
      <w:r w:rsidR="001C7924" w:rsidRPr="0069381A">
        <w:rPr>
          <w:rFonts w:ascii="Times New Roman" w:hAnsi="Times New Roman"/>
          <w:sz w:val="28"/>
          <w:szCs w:val="28"/>
        </w:rPr>
        <w:t>будет запущен новый республиканский проект</w:t>
      </w:r>
      <w:r w:rsidRPr="0069381A">
        <w:rPr>
          <w:rFonts w:ascii="Times New Roman" w:hAnsi="Times New Roman"/>
          <w:sz w:val="28"/>
          <w:szCs w:val="28"/>
        </w:rPr>
        <w:t xml:space="preserve"> негосударственного пенсионного обеспечения членов Профсоюза «Профсоюзный бонус к пенсии»</w:t>
      </w:r>
      <w:r w:rsidR="001C7924" w:rsidRPr="0069381A">
        <w:rPr>
          <w:rFonts w:ascii="Times New Roman" w:hAnsi="Times New Roman"/>
          <w:sz w:val="28"/>
          <w:szCs w:val="28"/>
        </w:rPr>
        <w:t>.</w:t>
      </w:r>
    </w:p>
    <w:p w:rsidR="005170ED" w:rsidRPr="0069381A" w:rsidRDefault="00E9335E" w:rsidP="005467C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381A">
        <w:rPr>
          <w:rFonts w:ascii="Times New Roman" w:hAnsi="Times New Roman"/>
          <w:b/>
          <w:sz w:val="28"/>
          <w:szCs w:val="28"/>
        </w:rPr>
        <w:t>Информационная работа</w:t>
      </w:r>
    </w:p>
    <w:p w:rsidR="0031790E" w:rsidRPr="0069381A" w:rsidRDefault="0022081D" w:rsidP="002208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 целях повышения кач</w:t>
      </w:r>
      <w:r w:rsidR="0031790E" w:rsidRPr="0069381A">
        <w:rPr>
          <w:rFonts w:ascii="Times New Roman" w:hAnsi="Times New Roman"/>
          <w:sz w:val="28"/>
          <w:szCs w:val="28"/>
        </w:rPr>
        <w:t xml:space="preserve">ества профсоюзной информации и </w:t>
      </w:r>
      <w:r w:rsidRPr="0069381A">
        <w:rPr>
          <w:rFonts w:ascii="Times New Roman" w:hAnsi="Times New Roman"/>
          <w:sz w:val="28"/>
          <w:szCs w:val="28"/>
        </w:rPr>
        <w:t xml:space="preserve">эффективного использования информационных ресурсов </w:t>
      </w:r>
      <w:r w:rsidR="000737FF" w:rsidRPr="0069381A">
        <w:rPr>
          <w:rFonts w:ascii="Times New Roman" w:hAnsi="Times New Roman"/>
          <w:sz w:val="28"/>
          <w:szCs w:val="28"/>
        </w:rPr>
        <w:t>сделан большой акцент на развитие информационной работы.</w:t>
      </w:r>
      <w:r w:rsidR="00776898" w:rsidRPr="0069381A">
        <w:rPr>
          <w:rFonts w:ascii="Times New Roman" w:hAnsi="Times New Roman"/>
          <w:sz w:val="28"/>
          <w:szCs w:val="28"/>
        </w:rPr>
        <w:t xml:space="preserve"> Максимальная открытость деятельности, доступность информации для каждого члена Профсоюза – одно из главных достижений республиканской профсоюзной организации в информационной политике за последние годы.</w:t>
      </w:r>
    </w:p>
    <w:p w:rsidR="006D0BC5" w:rsidRPr="0069381A" w:rsidRDefault="0022081D" w:rsidP="002208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Для оперативного обмена</w:t>
      </w:r>
      <w:r w:rsidR="00776898" w:rsidRPr="0069381A">
        <w:rPr>
          <w:rFonts w:ascii="Times New Roman" w:hAnsi="Times New Roman"/>
          <w:sz w:val="28"/>
          <w:szCs w:val="28"/>
        </w:rPr>
        <w:t xml:space="preserve"> информацией функционирует сайт и страница в социальной сети «</w:t>
      </w:r>
      <w:proofErr w:type="spellStart"/>
      <w:r w:rsidR="00776898" w:rsidRPr="0069381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776898" w:rsidRPr="0069381A">
        <w:rPr>
          <w:rFonts w:ascii="Times New Roman" w:hAnsi="Times New Roman"/>
          <w:sz w:val="28"/>
          <w:szCs w:val="28"/>
        </w:rPr>
        <w:t>»,</w:t>
      </w:r>
      <w:r w:rsidRPr="0069381A">
        <w:rPr>
          <w:rFonts w:ascii="Times New Roman" w:hAnsi="Times New Roman"/>
          <w:sz w:val="28"/>
          <w:szCs w:val="28"/>
        </w:rPr>
        <w:t xml:space="preserve"> где постоянно обновляются разделы и размещается </w:t>
      </w:r>
      <w:r w:rsidRPr="0069381A">
        <w:rPr>
          <w:rFonts w:ascii="Times New Roman" w:hAnsi="Times New Roman"/>
          <w:sz w:val="28"/>
          <w:szCs w:val="28"/>
        </w:rPr>
        <w:lastRenderedPageBreak/>
        <w:t xml:space="preserve">актуальная информация. </w:t>
      </w:r>
      <w:r w:rsidR="006D0BC5" w:rsidRPr="0069381A">
        <w:rPr>
          <w:rFonts w:ascii="Times New Roman" w:hAnsi="Times New Roman"/>
          <w:sz w:val="28"/>
          <w:szCs w:val="28"/>
        </w:rPr>
        <w:t xml:space="preserve">В 2021 году был разработан новый дизайн сайта, который планируется запустить в следующем году. </w:t>
      </w:r>
    </w:p>
    <w:p w:rsidR="006D0BC5" w:rsidRPr="0069381A" w:rsidRDefault="0022081D" w:rsidP="002208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Одним из основных элементов единого информационного пространства Профсоюза является газета Центрального Совета «Мой профсоюз», г</w:t>
      </w:r>
      <w:r w:rsidR="006D0BC5" w:rsidRPr="0069381A">
        <w:rPr>
          <w:rFonts w:ascii="Times New Roman" w:hAnsi="Times New Roman"/>
          <w:sz w:val="28"/>
          <w:szCs w:val="28"/>
        </w:rPr>
        <w:t>азета ФПРТ «Новое слово». Все первичный профсоюзные организации подписаны на профсоюзные газеты.</w:t>
      </w:r>
    </w:p>
    <w:p w:rsidR="005A3EBF" w:rsidRPr="0069381A" w:rsidRDefault="006D0BC5" w:rsidP="002208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В 2021</w:t>
      </w:r>
      <w:r w:rsidR="0022081D" w:rsidRPr="0069381A">
        <w:rPr>
          <w:rFonts w:ascii="Times New Roman" w:hAnsi="Times New Roman"/>
          <w:sz w:val="28"/>
          <w:szCs w:val="28"/>
        </w:rPr>
        <w:t xml:space="preserve"> году </w:t>
      </w:r>
      <w:r w:rsidR="00BE1E34" w:rsidRPr="0069381A">
        <w:rPr>
          <w:rFonts w:ascii="Times New Roman" w:hAnsi="Times New Roman"/>
          <w:sz w:val="28"/>
          <w:szCs w:val="28"/>
        </w:rPr>
        <w:t>мы с</w:t>
      </w:r>
      <w:r w:rsidR="005A3EBF" w:rsidRPr="0069381A">
        <w:rPr>
          <w:rFonts w:ascii="Times New Roman" w:hAnsi="Times New Roman"/>
          <w:sz w:val="28"/>
          <w:szCs w:val="28"/>
        </w:rPr>
        <w:t>тали победителем (2 место) в</w:t>
      </w:r>
      <w:r w:rsidR="007E4837" w:rsidRPr="0069381A">
        <w:rPr>
          <w:rFonts w:ascii="Times New Roman" w:hAnsi="Times New Roman"/>
          <w:sz w:val="28"/>
          <w:szCs w:val="28"/>
        </w:rPr>
        <w:t>о всероссийском</w:t>
      </w:r>
      <w:r w:rsidR="005A3EBF" w:rsidRPr="0069381A">
        <w:rPr>
          <w:rFonts w:ascii="Times New Roman" w:hAnsi="Times New Roman"/>
          <w:sz w:val="28"/>
          <w:szCs w:val="28"/>
        </w:rPr>
        <w:t xml:space="preserve"> конкурсе Общероссийского профсоюза образования</w:t>
      </w:r>
      <w:r w:rsidR="0022081D" w:rsidRPr="0069381A">
        <w:rPr>
          <w:rFonts w:ascii="Times New Roman" w:hAnsi="Times New Roman"/>
          <w:sz w:val="28"/>
          <w:szCs w:val="28"/>
        </w:rPr>
        <w:t xml:space="preserve"> </w:t>
      </w:r>
      <w:r w:rsidR="005A3EBF" w:rsidRPr="0069381A">
        <w:rPr>
          <w:rFonts w:ascii="Times New Roman" w:hAnsi="Times New Roman"/>
          <w:sz w:val="28"/>
          <w:szCs w:val="28"/>
        </w:rPr>
        <w:t>«Профсоюзный репортер».</w:t>
      </w:r>
    </w:p>
    <w:p w:rsidR="005467CF" w:rsidRPr="0069381A" w:rsidRDefault="005467CF" w:rsidP="005467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Все первичные организации Профсоюза представлены в Интернете собственным сайтом или страницей на портале Электронное образование в Республике Татарстан. </w:t>
      </w:r>
    </w:p>
    <w:p w:rsidR="00FC7882" w:rsidRPr="0069381A" w:rsidRDefault="005467CF" w:rsidP="005467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Большое внимание уделяется освещению каждого значимог</w:t>
      </w:r>
      <w:r w:rsidR="00D521C3" w:rsidRPr="0069381A">
        <w:rPr>
          <w:rFonts w:ascii="Times New Roman" w:hAnsi="Times New Roman"/>
          <w:sz w:val="28"/>
          <w:szCs w:val="28"/>
        </w:rPr>
        <w:t xml:space="preserve">о события для членов Профсоюза </w:t>
      </w:r>
      <w:r w:rsidRPr="0069381A">
        <w:rPr>
          <w:rFonts w:ascii="Times New Roman" w:hAnsi="Times New Roman"/>
          <w:sz w:val="28"/>
          <w:szCs w:val="28"/>
        </w:rPr>
        <w:t xml:space="preserve">на страницах профсоюзных газет «Мой профсоюз», «Новое слово», а также в эфире телевизионной программы «Профсоюз – союз сильных», которая ежемесячно выходит в эфир на республиканских телеканалах «Татарстан - новый век» и «Татарстан 24». </w:t>
      </w:r>
    </w:p>
    <w:p w:rsidR="005467CF" w:rsidRDefault="005467CF" w:rsidP="005467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>Цена информационного вопроса по-прежнему высока. От грамотного информационного сопровождения нашей профсоюзной работы зависит сохранение численности организаций, привлечение новых членов, а значит и будущее профсоюзного движения. Эффективность работы в сфере пиар и масс-медиа формирует положительный имидж Профсоюза, поэтому развитию информационной работы Татарстанская республиканская организация традиционно уделяет и будет уделять в дальнейшем особое внимание.</w:t>
      </w:r>
    </w:p>
    <w:p w:rsidR="00B803AD" w:rsidRDefault="00B803AD" w:rsidP="00B803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была оказана </w:t>
      </w:r>
      <w:r w:rsidRPr="00B803AD">
        <w:rPr>
          <w:rFonts w:ascii="Times New Roman" w:hAnsi="Times New Roman"/>
          <w:b/>
          <w:sz w:val="28"/>
          <w:szCs w:val="28"/>
        </w:rPr>
        <w:t>материальная помощь</w:t>
      </w:r>
      <w:r>
        <w:rPr>
          <w:rFonts w:ascii="Times New Roman" w:hAnsi="Times New Roman"/>
          <w:sz w:val="28"/>
          <w:szCs w:val="28"/>
        </w:rPr>
        <w:t xml:space="preserve"> членам профсоюза:</w:t>
      </w:r>
    </w:p>
    <w:p w:rsidR="00B803AD" w:rsidRPr="00B803AD" w:rsidRDefault="00B803AD" w:rsidP="00B803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3AD">
        <w:rPr>
          <w:rFonts w:ascii="Times New Roman" w:hAnsi="Times New Roman"/>
          <w:sz w:val="28"/>
          <w:szCs w:val="28"/>
        </w:rPr>
        <w:t>Из районного фонда социальной поддержки</w:t>
      </w:r>
      <w:r>
        <w:rPr>
          <w:rFonts w:ascii="Times New Roman" w:hAnsi="Times New Roman"/>
          <w:sz w:val="28"/>
          <w:szCs w:val="28"/>
        </w:rPr>
        <w:t xml:space="preserve">, на сумму </w:t>
      </w:r>
      <w:r w:rsidRPr="00B803AD">
        <w:rPr>
          <w:rFonts w:ascii="Times New Roman" w:hAnsi="Times New Roman"/>
          <w:sz w:val="28"/>
          <w:szCs w:val="28"/>
        </w:rPr>
        <w:t>1 683 300 руб.</w:t>
      </w:r>
    </w:p>
    <w:p w:rsidR="00B803AD" w:rsidRPr="00B803AD" w:rsidRDefault="00B803AD" w:rsidP="00B803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3AD">
        <w:rPr>
          <w:rFonts w:ascii="Times New Roman" w:hAnsi="Times New Roman"/>
          <w:sz w:val="28"/>
          <w:szCs w:val="28"/>
        </w:rPr>
        <w:t>Из фонда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, на сумму </w:t>
      </w:r>
      <w:r w:rsidRPr="00B803AD">
        <w:rPr>
          <w:rFonts w:ascii="Times New Roman" w:hAnsi="Times New Roman"/>
          <w:sz w:val="28"/>
          <w:szCs w:val="28"/>
        </w:rPr>
        <w:t>4 260 400 руб.</w:t>
      </w:r>
    </w:p>
    <w:p w:rsidR="00B803AD" w:rsidRPr="00B803AD" w:rsidRDefault="00B803AD" w:rsidP="00B803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</w:t>
      </w:r>
      <w:r w:rsidRPr="00B803AD">
        <w:rPr>
          <w:rFonts w:ascii="Times New Roman" w:hAnsi="Times New Roman"/>
          <w:sz w:val="28"/>
          <w:szCs w:val="28"/>
        </w:rPr>
        <w:t>атериальное поощрение членов профсоюза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 w:rsidRPr="00B803AD">
        <w:rPr>
          <w:rFonts w:ascii="Times New Roman" w:hAnsi="Times New Roman"/>
          <w:sz w:val="28"/>
          <w:szCs w:val="28"/>
        </w:rPr>
        <w:t>456 000 руб.</w:t>
      </w:r>
    </w:p>
    <w:p w:rsidR="00B803AD" w:rsidRPr="0069381A" w:rsidRDefault="00B803AD" w:rsidP="00B803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3AD">
        <w:rPr>
          <w:rFonts w:ascii="Times New Roman" w:hAnsi="Times New Roman"/>
          <w:sz w:val="28"/>
          <w:szCs w:val="28"/>
        </w:rPr>
        <w:t xml:space="preserve">7 чел </w:t>
      </w:r>
      <w:r>
        <w:rPr>
          <w:rFonts w:ascii="Times New Roman" w:hAnsi="Times New Roman"/>
          <w:sz w:val="28"/>
          <w:szCs w:val="28"/>
        </w:rPr>
        <w:t>получили материальную</w:t>
      </w:r>
      <w:r w:rsidRPr="00B803AD">
        <w:rPr>
          <w:rFonts w:ascii="Times New Roman" w:hAnsi="Times New Roman"/>
          <w:sz w:val="28"/>
          <w:szCs w:val="28"/>
        </w:rPr>
        <w:t xml:space="preserve"> помощь из фонда «Социальной поддержки членов профсоюза» </w:t>
      </w:r>
      <w:proofErr w:type="spellStart"/>
      <w:r w:rsidRPr="00B803AD">
        <w:rPr>
          <w:rFonts w:ascii="Times New Roman" w:hAnsi="Times New Roman"/>
          <w:sz w:val="28"/>
          <w:szCs w:val="28"/>
        </w:rPr>
        <w:t>Рескома</w:t>
      </w:r>
      <w:proofErr w:type="spellEnd"/>
      <w:r w:rsidRPr="00B803AD">
        <w:rPr>
          <w:rFonts w:ascii="Times New Roman" w:hAnsi="Times New Roman"/>
          <w:sz w:val="28"/>
          <w:szCs w:val="28"/>
        </w:rPr>
        <w:t xml:space="preserve"> профсоюза образования</w:t>
      </w:r>
      <w:r w:rsidRPr="00B80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, на общую сумму </w:t>
      </w:r>
      <w:r w:rsidRPr="00B803AD">
        <w:rPr>
          <w:rFonts w:ascii="Times New Roman" w:hAnsi="Times New Roman"/>
          <w:sz w:val="28"/>
          <w:szCs w:val="28"/>
        </w:rPr>
        <w:t>185 000 руб.</w:t>
      </w:r>
    </w:p>
    <w:p w:rsidR="00B52CEF" w:rsidRPr="0069381A" w:rsidRDefault="005467CF" w:rsidP="00B52CEF">
      <w:pPr>
        <w:pStyle w:val="a8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      </w:t>
      </w:r>
      <w:r w:rsidR="00B803AD">
        <w:rPr>
          <w:rFonts w:ascii="Times New Roman" w:hAnsi="Times New Roman"/>
          <w:sz w:val="28"/>
          <w:szCs w:val="28"/>
        </w:rPr>
        <w:tab/>
      </w:r>
      <w:r w:rsidR="00B52CEF" w:rsidRPr="0069381A">
        <w:rPr>
          <w:rFonts w:ascii="Times New Roman" w:hAnsi="Times New Roman"/>
          <w:sz w:val="28"/>
          <w:szCs w:val="28"/>
        </w:rPr>
        <w:t>В отчетный период выполнен большой объем работы, однако отдельные задачи нам не удалось пока решить, их решение – это наша основная цель в предстоящем периоде.</w:t>
      </w:r>
    </w:p>
    <w:p w:rsidR="00B52CEF" w:rsidRPr="0069381A" w:rsidRDefault="00B52CEF" w:rsidP="00B52CEF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6E94" w:rsidRPr="0069381A" w:rsidRDefault="00B52CEF" w:rsidP="00B803A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9381A">
        <w:rPr>
          <w:rFonts w:ascii="Times New Roman" w:hAnsi="Times New Roman"/>
          <w:sz w:val="28"/>
          <w:szCs w:val="28"/>
        </w:rPr>
        <w:t xml:space="preserve">Важно помнить, профсоюз не может быть не хуже и не лучше, он такой, </w:t>
      </w:r>
      <w:proofErr w:type="gramStart"/>
      <w:r w:rsidRPr="0069381A">
        <w:rPr>
          <w:rFonts w:ascii="Times New Roman" w:hAnsi="Times New Roman"/>
          <w:sz w:val="28"/>
          <w:szCs w:val="28"/>
        </w:rPr>
        <w:t>какими  будем</w:t>
      </w:r>
      <w:proofErr w:type="gramEnd"/>
      <w:r w:rsidRPr="0069381A">
        <w:rPr>
          <w:rFonts w:ascii="Times New Roman" w:hAnsi="Times New Roman"/>
          <w:sz w:val="28"/>
          <w:szCs w:val="28"/>
        </w:rPr>
        <w:t xml:space="preserve"> мы с вами!</w:t>
      </w:r>
    </w:p>
    <w:sectPr w:rsidR="00BB6E94" w:rsidRPr="0069381A" w:rsidSect="00CE4278">
      <w:pgSz w:w="11906" w:h="16838"/>
      <w:pgMar w:top="1134" w:right="707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19952F7"/>
    <w:multiLevelType w:val="multilevel"/>
    <w:tmpl w:val="3B581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E16DC"/>
    <w:multiLevelType w:val="multilevel"/>
    <w:tmpl w:val="630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96724"/>
    <w:multiLevelType w:val="multilevel"/>
    <w:tmpl w:val="70E8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F30B6"/>
    <w:multiLevelType w:val="multilevel"/>
    <w:tmpl w:val="C3C0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E2926"/>
    <w:multiLevelType w:val="multilevel"/>
    <w:tmpl w:val="87E02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833DA"/>
    <w:multiLevelType w:val="multilevel"/>
    <w:tmpl w:val="C02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12FEA"/>
    <w:multiLevelType w:val="hybridMultilevel"/>
    <w:tmpl w:val="F2DA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D22CA7"/>
    <w:multiLevelType w:val="hybridMultilevel"/>
    <w:tmpl w:val="E2D8F7A4"/>
    <w:lvl w:ilvl="0" w:tplc="CBA295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CF4"/>
    <w:rsid w:val="000037FE"/>
    <w:rsid w:val="00006A92"/>
    <w:rsid w:val="00006D08"/>
    <w:rsid w:val="0000716C"/>
    <w:rsid w:val="000119B8"/>
    <w:rsid w:val="0001256A"/>
    <w:rsid w:val="000224C9"/>
    <w:rsid w:val="0002361B"/>
    <w:rsid w:val="000240DA"/>
    <w:rsid w:val="000271B0"/>
    <w:rsid w:val="000277FC"/>
    <w:rsid w:val="00045478"/>
    <w:rsid w:val="000511EC"/>
    <w:rsid w:val="00051DD7"/>
    <w:rsid w:val="00057111"/>
    <w:rsid w:val="00061AD0"/>
    <w:rsid w:val="0006344B"/>
    <w:rsid w:val="00063B26"/>
    <w:rsid w:val="0006670A"/>
    <w:rsid w:val="000737FF"/>
    <w:rsid w:val="00077306"/>
    <w:rsid w:val="00080F8C"/>
    <w:rsid w:val="00085194"/>
    <w:rsid w:val="00085399"/>
    <w:rsid w:val="00087372"/>
    <w:rsid w:val="00092610"/>
    <w:rsid w:val="000963C2"/>
    <w:rsid w:val="00097B1D"/>
    <w:rsid w:val="000A30AF"/>
    <w:rsid w:val="000A3863"/>
    <w:rsid w:val="000A391C"/>
    <w:rsid w:val="000A4BDD"/>
    <w:rsid w:val="000A7C0C"/>
    <w:rsid w:val="000B6276"/>
    <w:rsid w:val="000C0A6A"/>
    <w:rsid w:val="000C0C9F"/>
    <w:rsid w:val="000C7FA5"/>
    <w:rsid w:val="000D1585"/>
    <w:rsid w:val="000D2805"/>
    <w:rsid w:val="000D7DDD"/>
    <w:rsid w:val="000E19C0"/>
    <w:rsid w:val="000E2244"/>
    <w:rsid w:val="000F2259"/>
    <w:rsid w:val="000F6A70"/>
    <w:rsid w:val="00102568"/>
    <w:rsid w:val="0010466B"/>
    <w:rsid w:val="00105B3F"/>
    <w:rsid w:val="00111C29"/>
    <w:rsid w:val="0011248E"/>
    <w:rsid w:val="00113D86"/>
    <w:rsid w:val="00117E78"/>
    <w:rsid w:val="001211D9"/>
    <w:rsid w:val="0012228E"/>
    <w:rsid w:val="00122748"/>
    <w:rsid w:val="001237ED"/>
    <w:rsid w:val="001245FA"/>
    <w:rsid w:val="001267A4"/>
    <w:rsid w:val="00130517"/>
    <w:rsid w:val="001375A4"/>
    <w:rsid w:val="001436AC"/>
    <w:rsid w:val="001457F7"/>
    <w:rsid w:val="0016401C"/>
    <w:rsid w:val="00164D9A"/>
    <w:rsid w:val="001660B5"/>
    <w:rsid w:val="0016670A"/>
    <w:rsid w:val="00166E78"/>
    <w:rsid w:val="001674DF"/>
    <w:rsid w:val="00171DBC"/>
    <w:rsid w:val="00172946"/>
    <w:rsid w:val="0018127C"/>
    <w:rsid w:val="0018136C"/>
    <w:rsid w:val="0018360F"/>
    <w:rsid w:val="00187735"/>
    <w:rsid w:val="0019100D"/>
    <w:rsid w:val="001936A0"/>
    <w:rsid w:val="00196598"/>
    <w:rsid w:val="001969A0"/>
    <w:rsid w:val="001A0DF3"/>
    <w:rsid w:val="001A38FF"/>
    <w:rsid w:val="001A42CC"/>
    <w:rsid w:val="001A686C"/>
    <w:rsid w:val="001B7A6C"/>
    <w:rsid w:val="001C5A42"/>
    <w:rsid w:val="001C5D4D"/>
    <w:rsid w:val="001C7924"/>
    <w:rsid w:val="001D3081"/>
    <w:rsid w:val="001D3BC5"/>
    <w:rsid w:val="001E3593"/>
    <w:rsid w:val="001E5EA6"/>
    <w:rsid w:val="001E7CBE"/>
    <w:rsid w:val="001F0C74"/>
    <w:rsid w:val="001F3F4B"/>
    <w:rsid w:val="001F5B0F"/>
    <w:rsid w:val="00204C6B"/>
    <w:rsid w:val="0022081D"/>
    <w:rsid w:val="00231F37"/>
    <w:rsid w:val="00234388"/>
    <w:rsid w:val="00234FBA"/>
    <w:rsid w:val="00236AB8"/>
    <w:rsid w:val="002423E8"/>
    <w:rsid w:val="0024417A"/>
    <w:rsid w:val="0025296A"/>
    <w:rsid w:val="00252A24"/>
    <w:rsid w:val="00253B09"/>
    <w:rsid w:val="002572EB"/>
    <w:rsid w:val="00262D37"/>
    <w:rsid w:val="002716DE"/>
    <w:rsid w:val="002733B0"/>
    <w:rsid w:val="002761DF"/>
    <w:rsid w:val="00284C6B"/>
    <w:rsid w:val="00291D53"/>
    <w:rsid w:val="002A070F"/>
    <w:rsid w:val="002A0AB9"/>
    <w:rsid w:val="002A5EB9"/>
    <w:rsid w:val="002B30B8"/>
    <w:rsid w:val="002C2059"/>
    <w:rsid w:val="002D0F1E"/>
    <w:rsid w:val="002D1FA3"/>
    <w:rsid w:val="002D5397"/>
    <w:rsid w:val="002E1A00"/>
    <w:rsid w:val="002E6940"/>
    <w:rsid w:val="002F3B77"/>
    <w:rsid w:val="002F577D"/>
    <w:rsid w:val="002F6C26"/>
    <w:rsid w:val="002F7DDA"/>
    <w:rsid w:val="003143AA"/>
    <w:rsid w:val="00314E1A"/>
    <w:rsid w:val="0031790E"/>
    <w:rsid w:val="0032181C"/>
    <w:rsid w:val="003251EC"/>
    <w:rsid w:val="00330311"/>
    <w:rsid w:val="003375C7"/>
    <w:rsid w:val="003516E8"/>
    <w:rsid w:val="00351DF5"/>
    <w:rsid w:val="00353B6B"/>
    <w:rsid w:val="00355AE3"/>
    <w:rsid w:val="00366B07"/>
    <w:rsid w:val="00370587"/>
    <w:rsid w:val="0037607C"/>
    <w:rsid w:val="00391F74"/>
    <w:rsid w:val="00393B28"/>
    <w:rsid w:val="00394447"/>
    <w:rsid w:val="00396433"/>
    <w:rsid w:val="003A515B"/>
    <w:rsid w:val="003A5AF9"/>
    <w:rsid w:val="003A7337"/>
    <w:rsid w:val="003A73A4"/>
    <w:rsid w:val="003C1BF2"/>
    <w:rsid w:val="003C4313"/>
    <w:rsid w:val="003C549D"/>
    <w:rsid w:val="003C7A8B"/>
    <w:rsid w:val="003D0800"/>
    <w:rsid w:val="003D3F4D"/>
    <w:rsid w:val="003E3CEA"/>
    <w:rsid w:val="003E4126"/>
    <w:rsid w:val="003E45A7"/>
    <w:rsid w:val="003E6600"/>
    <w:rsid w:val="003F00C3"/>
    <w:rsid w:val="003F54C2"/>
    <w:rsid w:val="00411F94"/>
    <w:rsid w:val="00413A51"/>
    <w:rsid w:val="00415CA6"/>
    <w:rsid w:val="0041784E"/>
    <w:rsid w:val="00420BB3"/>
    <w:rsid w:val="00423D3D"/>
    <w:rsid w:val="0042700F"/>
    <w:rsid w:val="00443741"/>
    <w:rsid w:val="00444649"/>
    <w:rsid w:val="0044663E"/>
    <w:rsid w:val="00451F3A"/>
    <w:rsid w:val="00456845"/>
    <w:rsid w:val="004576BF"/>
    <w:rsid w:val="004625DD"/>
    <w:rsid w:val="00467063"/>
    <w:rsid w:val="00471CA1"/>
    <w:rsid w:val="004833B5"/>
    <w:rsid w:val="004923A9"/>
    <w:rsid w:val="00492B14"/>
    <w:rsid w:val="004933EB"/>
    <w:rsid w:val="0049494A"/>
    <w:rsid w:val="004A7646"/>
    <w:rsid w:val="004B3585"/>
    <w:rsid w:val="004B3E46"/>
    <w:rsid w:val="004B4D17"/>
    <w:rsid w:val="004B6A70"/>
    <w:rsid w:val="004C0278"/>
    <w:rsid w:val="004C0EC7"/>
    <w:rsid w:val="004C13FF"/>
    <w:rsid w:val="004E0850"/>
    <w:rsid w:val="004E4F2F"/>
    <w:rsid w:val="004E7183"/>
    <w:rsid w:val="004F629E"/>
    <w:rsid w:val="005023B3"/>
    <w:rsid w:val="00504C17"/>
    <w:rsid w:val="00504C84"/>
    <w:rsid w:val="00506C8F"/>
    <w:rsid w:val="00506E5A"/>
    <w:rsid w:val="00507888"/>
    <w:rsid w:val="00512679"/>
    <w:rsid w:val="00515E5D"/>
    <w:rsid w:val="005170ED"/>
    <w:rsid w:val="00520D6A"/>
    <w:rsid w:val="00521513"/>
    <w:rsid w:val="005264A6"/>
    <w:rsid w:val="005327C6"/>
    <w:rsid w:val="00535BA0"/>
    <w:rsid w:val="005467CF"/>
    <w:rsid w:val="005551BD"/>
    <w:rsid w:val="00555ACB"/>
    <w:rsid w:val="00560675"/>
    <w:rsid w:val="00566AF0"/>
    <w:rsid w:val="00576BB7"/>
    <w:rsid w:val="00587594"/>
    <w:rsid w:val="005910F7"/>
    <w:rsid w:val="005A3EBF"/>
    <w:rsid w:val="005A5E5B"/>
    <w:rsid w:val="005A68C1"/>
    <w:rsid w:val="005B087E"/>
    <w:rsid w:val="005B4F54"/>
    <w:rsid w:val="005C6BB7"/>
    <w:rsid w:val="005D7EED"/>
    <w:rsid w:val="005E4B5F"/>
    <w:rsid w:val="005E7D36"/>
    <w:rsid w:val="005F2D5C"/>
    <w:rsid w:val="005F3F2F"/>
    <w:rsid w:val="005F70D9"/>
    <w:rsid w:val="006002CE"/>
    <w:rsid w:val="0060088C"/>
    <w:rsid w:val="00602EC0"/>
    <w:rsid w:val="00604040"/>
    <w:rsid w:val="006063BB"/>
    <w:rsid w:val="00606569"/>
    <w:rsid w:val="006142CF"/>
    <w:rsid w:val="00616A18"/>
    <w:rsid w:val="00617703"/>
    <w:rsid w:val="00625924"/>
    <w:rsid w:val="00637917"/>
    <w:rsid w:val="00643CF4"/>
    <w:rsid w:val="006458E8"/>
    <w:rsid w:val="00655E41"/>
    <w:rsid w:val="006678EF"/>
    <w:rsid w:val="00673F94"/>
    <w:rsid w:val="0069381A"/>
    <w:rsid w:val="006A29D1"/>
    <w:rsid w:val="006A4264"/>
    <w:rsid w:val="006A4335"/>
    <w:rsid w:val="006B0B50"/>
    <w:rsid w:val="006C0AB4"/>
    <w:rsid w:val="006C1842"/>
    <w:rsid w:val="006C7B2D"/>
    <w:rsid w:val="006D048E"/>
    <w:rsid w:val="006D0BC5"/>
    <w:rsid w:val="006D0E86"/>
    <w:rsid w:val="006D26CF"/>
    <w:rsid w:val="006D6D28"/>
    <w:rsid w:val="006D6DF3"/>
    <w:rsid w:val="006E0B0F"/>
    <w:rsid w:val="006E5EEA"/>
    <w:rsid w:val="006E7195"/>
    <w:rsid w:val="006E7452"/>
    <w:rsid w:val="006F55F9"/>
    <w:rsid w:val="006F5BF4"/>
    <w:rsid w:val="00701B92"/>
    <w:rsid w:val="00702688"/>
    <w:rsid w:val="0071385E"/>
    <w:rsid w:val="0071581D"/>
    <w:rsid w:val="00722796"/>
    <w:rsid w:val="00722816"/>
    <w:rsid w:val="00726A50"/>
    <w:rsid w:val="007321F2"/>
    <w:rsid w:val="00745670"/>
    <w:rsid w:val="00747367"/>
    <w:rsid w:val="00753FC5"/>
    <w:rsid w:val="0075517F"/>
    <w:rsid w:val="00762A09"/>
    <w:rsid w:val="007666BD"/>
    <w:rsid w:val="00766E94"/>
    <w:rsid w:val="00772F38"/>
    <w:rsid w:val="00776898"/>
    <w:rsid w:val="00776A54"/>
    <w:rsid w:val="007805A2"/>
    <w:rsid w:val="0078163C"/>
    <w:rsid w:val="007835D8"/>
    <w:rsid w:val="00792CB5"/>
    <w:rsid w:val="007948DC"/>
    <w:rsid w:val="00797E5C"/>
    <w:rsid w:val="007A29A4"/>
    <w:rsid w:val="007A37BD"/>
    <w:rsid w:val="007B2AAE"/>
    <w:rsid w:val="007B33B0"/>
    <w:rsid w:val="007B63AA"/>
    <w:rsid w:val="007C0340"/>
    <w:rsid w:val="007E4837"/>
    <w:rsid w:val="007E79AF"/>
    <w:rsid w:val="007F38C0"/>
    <w:rsid w:val="007F4A33"/>
    <w:rsid w:val="00804B4A"/>
    <w:rsid w:val="00823F57"/>
    <w:rsid w:val="008304EF"/>
    <w:rsid w:val="00832F0F"/>
    <w:rsid w:val="00835667"/>
    <w:rsid w:val="00843D3B"/>
    <w:rsid w:val="00843EC7"/>
    <w:rsid w:val="00845DDF"/>
    <w:rsid w:val="00847938"/>
    <w:rsid w:val="008556A5"/>
    <w:rsid w:val="00861CA8"/>
    <w:rsid w:val="00873111"/>
    <w:rsid w:val="00876513"/>
    <w:rsid w:val="008B0085"/>
    <w:rsid w:val="008B16BA"/>
    <w:rsid w:val="008B58A4"/>
    <w:rsid w:val="008B775A"/>
    <w:rsid w:val="008C70F5"/>
    <w:rsid w:val="008D6338"/>
    <w:rsid w:val="008D73D0"/>
    <w:rsid w:val="008E29E2"/>
    <w:rsid w:val="008E3254"/>
    <w:rsid w:val="008E4241"/>
    <w:rsid w:val="008E4513"/>
    <w:rsid w:val="008F25BA"/>
    <w:rsid w:val="008F339F"/>
    <w:rsid w:val="008F4742"/>
    <w:rsid w:val="008F7A4A"/>
    <w:rsid w:val="00901377"/>
    <w:rsid w:val="00904847"/>
    <w:rsid w:val="00920BDC"/>
    <w:rsid w:val="009216B4"/>
    <w:rsid w:val="00922A28"/>
    <w:rsid w:val="009240C1"/>
    <w:rsid w:val="0092584F"/>
    <w:rsid w:val="00926252"/>
    <w:rsid w:val="00934047"/>
    <w:rsid w:val="00935572"/>
    <w:rsid w:val="009373A6"/>
    <w:rsid w:val="00944AF1"/>
    <w:rsid w:val="009501A8"/>
    <w:rsid w:val="009557C2"/>
    <w:rsid w:val="009560EC"/>
    <w:rsid w:val="00962388"/>
    <w:rsid w:val="00966DD9"/>
    <w:rsid w:val="00971EE3"/>
    <w:rsid w:val="009721D7"/>
    <w:rsid w:val="00975344"/>
    <w:rsid w:val="00976946"/>
    <w:rsid w:val="00976C5A"/>
    <w:rsid w:val="00981DC8"/>
    <w:rsid w:val="009833B2"/>
    <w:rsid w:val="00984B5B"/>
    <w:rsid w:val="00985571"/>
    <w:rsid w:val="00992ACA"/>
    <w:rsid w:val="00993755"/>
    <w:rsid w:val="00995B23"/>
    <w:rsid w:val="009A2E2D"/>
    <w:rsid w:val="009A5843"/>
    <w:rsid w:val="009B056C"/>
    <w:rsid w:val="009B3A2E"/>
    <w:rsid w:val="009B50EC"/>
    <w:rsid w:val="009C1B8A"/>
    <w:rsid w:val="009C4F8E"/>
    <w:rsid w:val="009C7B6F"/>
    <w:rsid w:val="009D14CD"/>
    <w:rsid w:val="009D248F"/>
    <w:rsid w:val="009D37A6"/>
    <w:rsid w:val="009D5C5B"/>
    <w:rsid w:val="009D7333"/>
    <w:rsid w:val="009E2B0F"/>
    <w:rsid w:val="009F4AEC"/>
    <w:rsid w:val="00A01BBC"/>
    <w:rsid w:val="00A072B2"/>
    <w:rsid w:val="00A104D7"/>
    <w:rsid w:val="00A157FB"/>
    <w:rsid w:val="00A17BAA"/>
    <w:rsid w:val="00A21073"/>
    <w:rsid w:val="00A31453"/>
    <w:rsid w:val="00A322B3"/>
    <w:rsid w:val="00A338A0"/>
    <w:rsid w:val="00A4052F"/>
    <w:rsid w:val="00A416F5"/>
    <w:rsid w:val="00A419D8"/>
    <w:rsid w:val="00A41F9B"/>
    <w:rsid w:val="00A44FF3"/>
    <w:rsid w:val="00A56DA3"/>
    <w:rsid w:val="00A622A3"/>
    <w:rsid w:val="00A6356D"/>
    <w:rsid w:val="00A6480F"/>
    <w:rsid w:val="00A653E3"/>
    <w:rsid w:val="00A655C9"/>
    <w:rsid w:val="00A72638"/>
    <w:rsid w:val="00A7607C"/>
    <w:rsid w:val="00A76661"/>
    <w:rsid w:val="00A9275F"/>
    <w:rsid w:val="00A928BA"/>
    <w:rsid w:val="00A932DD"/>
    <w:rsid w:val="00A93AC8"/>
    <w:rsid w:val="00A94176"/>
    <w:rsid w:val="00AA4347"/>
    <w:rsid w:val="00AB13C9"/>
    <w:rsid w:val="00AB381E"/>
    <w:rsid w:val="00AB3A53"/>
    <w:rsid w:val="00AB6541"/>
    <w:rsid w:val="00AC43D4"/>
    <w:rsid w:val="00AC459A"/>
    <w:rsid w:val="00AD193B"/>
    <w:rsid w:val="00AD40D4"/>
    <w:rsid w:val="00AE06C1"/>
    <w:rsid w:val="00AE2D04"/>
    <w:rsid w:val="00AE2F00"/>
    <w:rsid w:val="00AE6A4C"/>
    <w:rsid w:val="00AE798B"/>
    <w:rsid w:val="00AF450F"/>
    <w:rsid w:val="00AF5E5B"/>
    <w:rsid w:val="00AF6929"/>
    <w:rsid w:val="00AF7440"/>
    <w:rsid w:val="00B0313D"/>
    <w:rsid w:val="00B031D4"/>
    <w:rsid w:val="00B0529F"/>
    <w:rsid w:val="00B13F3E"/>
    <w:rsid w:val="00B1537A"/>
    <w:rsid w:val="00B15A37"/>
    <w:rsid w:val="00B23080"/>
    <w:rsid w:val="00B34C1C"/>
    <w:rsid w:val="00B36821"/>
    <w:rsid w:val="00B41B84"/>
    <w:rsid w:val="00B47129"/>
    <w:rsid w:val="00B52CEF"/>
    <w:rsid w:val="00B74B57"/>
    <w:rsid w:val="00B76824"/>
    <w:rsid w:val="00B803AD"/>
    <w:rsid w:val="00B83CEC"/>
    <w:rsid w:val="00B8415D"/>
    <w:rsid w:val="00B929E6"/>
    <w:rsid w:val="00B962B0"/>
    <w:rsid w:val="00B97CD3"/>
    <w:rsid w:val="00BA130E"/>
    <w:rsid w:val="00BA443B"/>
    <w:rsid w:val="00BA777F"/>
    <w:rsid w:val="00BB6521"/>
    <w:rsid w:val="00BB6E94"/>
    <w:rsid w:val="00BC112D"/>
    <w:rsid w:val="00BD2FFF"/>
    <w:rsid w:val="00BD481A"/>
    <w:rsid w:val="00BE1E34"/>
    <w:rsid w:val="00BE69AB"/>
    <w:rsid w:val="00BE7320"/>
    <w:rsid w:val="00BE740C"/>
    <w:rsid w:val="00BF587C"/>
    <w:rsid w:val="00C12202"/>
    <w:rsid w:val="00C124F7"/>
    <w:rsid w:val="00C13083"/>
    <w:rsid w:val="00C14A41"/>
    <w:rsid w:val="00C16265"/>
    <w:rsid w:val="00C16562"/>
    <w:rsid w:val="00C24A12"/>
    <w:rsid w:val="00C329BA"/>
    <w:rsid w:val="00C32D2D"/>
    <w:rsid w:val="00C36E03"/>
    <w:rsid w:val="00C416DB"/>
    <w:rsid w:val="00C44EB9"/>
    <w:rsid w:val="00C4549E"/>
    <w:rsid w:val="00C54F54"/>
    <w:rsid w:val="00C565F5"/>
    <w:rsid w:val="00C5695A"/>
    <w:rsid w:val="00C572C1"/>
    <w:rsid w:val="00C614A4"/>
    <w:rsid w:val="00C66F60"/>
    <w:rsid w:val="00C7254B"/>
    <w:rsid w:val="00C75B7E"/>
    <w:rsid w:val="00C80781"/>
    <w:rsid w:val="00C87CBB"/>
    <w:rsid w:val="00C915DC"/>
    <w:rsid w:val="00CA0B5A"/>
    <w:rsid w:val="00CA5211"/>
    <w:rsid w:val="00CA544B"/>
    <w:rsid w:val="00CB256E"/>
    <w:rsid w:val="00CC0892"/>
    <w:rsid w:val="00CC7410"/>
    <w:rsid w:val="00CD0161"/>
    <w:rsid w:val="00CD1D2A"/>
    <w:rsid w:val="00CD46CA"/>
    <w:rsid w:val="00CE4278"/>
    <w:rsid w:val="00CF1865"/>
    <w:rsid w:val="00D03449"/>
    <w:rsid w:val="00D04D11"/>
    <w:rsid w:val="00D07897"/>
    <w:rsid w:val="00D1133D"/>
    <w:rsid w:val="00D1191A"/>
    <w:rsid w:val="00D14B2A"/>
    <w:rsid w:val="00D218D8"/>
    <w:rsid w:val="00D30256"/>
    <w:rsid w:val="00D3534C"/>
    <w:rsid w:val="00D35C10"/>
    <w:rsid w:val="00D47680"/>
    <w:rsid w:val="00D521C3"/>
    <w:rsid w:val="00D5773E"/>
    <w:rsid w:val="00D621F2"/>
    <w:rsid w:val="00D764E2"/>
    <w:rsid w:val="00D76EF8"/>
    <w:rsid w:val="00D77D52"/>
    <w:rsid w:val="00D82400"/>
    <w:rsid w:val="00D91E02"/>
    <w:rsid w:val="00D94440"/>
    <w:rsid w:val="00DA60B5"/>
    <w:rsid w:val="00DB3FC3"/>
    <w:rsid w:val="00DC2654"/>
    <w:rsid w:val="00DD16A5"/>
    <w:rsid w:val="00DD69DE"/>
    <w:rsid w:val="00DE5EE9"/>
    <w:rsid w:val="00DE7C8E"/>
    <w:rsid w:val="00DF1050"/>
    <w:rsid w:val="00DF187D"/>
    <w:rsid w:val="00E01296"/>
    <w:rsid w:val="00E016AF"/>
    <w:rsid w:val="00E06272"/>
    <w:rsid w:val="00E067C3"/>
    <w:rsid w:val="00E078DA"/>
    <w:rsid w:val="00E15A70"/>
    <w:rsid w:val="00E2292F"/>
    <w:rsid w:val="00E23688"/>
    <w:rsid w:val="00E24E91"/>
    <w:rsid w:val="00E26D93"/>
    <w:rsid w:val="00E36CDF"/>
    <w:rsid w:val="00E40715"/>
    <w:rsid w:val="00E424E6"/>
    <w:rsid w:val="00E43FBE"/>
    <w:rsid w:val="00E47CB5"/>
    <w:rsid w:val="00E522C0"/>
    <w:rsid w:val="00E54F5C"/>
    <w:rsid w:val="00E559F0"/>
    <w:rsid w:val="00E55D46"/>
    <w:rsid w:val="00E56614"/>
    <w:rsid w:val="00E661AC"/>
    <w:rsid w:val="00E74AB6"/>
    <w:rsid w:val="00E74E57"/>
    <w:rsid w:val="00E7615C"/>
    <w:rsid w:val="00E85866"/>
    <w:rsid w:val="00E90693"/>
    <w:rsid w:val="00E9335E"/>
    <w:rsid w:val="00E951CF"/>
    <w:rsid w:val="00E96D1A"/>
    <w:rsid w:val="00EA0B3C"/>
    <w:rsid w:val="00EA7988"/>
    <w:rsid w:val="00EB0988"/>
    <w:rsid w:val="00EB6C40"/>
    <w:rsid w:val="00EB7246"/>
    <w:rsid w:val="00EC7EAF"/>
    <w:rsid w:val="00ED3414"/>
    <w:rsid w:val="00EE0DDD"/>
    <w:rsid w:val="00EE30B1"/>
    <w:rsid w:val="00EE3B78"/>
    <w:rsid w:val="00EF69A8"/>
    <w:rsid w:val="00F00B81"/>
    <w:rsid w:val="00F04862"/>
    <w:rsid w:val="00F05ACE"/>
    <w:rsid w:val="00F17D8F"/>
    <w:rsid w:val="00F21BC3"/>
    <w:rsid w:val="00F27457"/>
    <w:rsid w:val="00F276B1"/>
    <w:rsid w:val="00F301C6"/>
    <w:rsid w:val="00F3078F"/>
    <w:rsid w:val="00F32D8C"/>
    <w:rsid w:val="00F330F6"/>
    <w:rsid w:val="00F33253"/>
    <w:rsid w:val="00F33261"/>
    <w:rsid w:val="00F3382C"/>
    <w:rsid w:val="00F37558"/>
    <w:rsid w:val="00F42932"/>
    <w:rsid w:val="00F42F15"/>
    <w:rsid w:val="00F4497E"/>
    <w:rsid w:val="00F53869"/>
    <w:rsid w:val="00F56FD4"/>
    <w:rsid w:val="00F62E73"/>
    <w:rsid w:val="00F73B78"/>
    <w:rsid w:val="00F86837"/>
    <w:rsid w:val="00F906C0"/>
    <w:rsid w:val="00F908CF"/>
    <w:rsid w:val="00F94BE3"/>
    <w:rsid w:val="00F94CC6"/>
    <w:rsid w:val="00F978B9"/>
    <w:rsid w:val="00FA790D"/>
    <w:rsid w:val="00FA7A17"/>
    <w:rsid w:val="00FB06E7"/>
    <w:rsid w:val="00FB1BAD"/>
    <w:rsid w:val="00FB6510"/>
    <w:rsid w:val="00FB68A4"/>
    <w:rsid w:val="00FC7882"/>
    <w:rsid w:val="00FD06CD"/>
    <w:rsid w:val="00FD1D3D"/>
    <w:rsid w:val="00FD1E9F"/>
    <w:rsid w:val="00FE0D81"/>
    <w:rsid w:val="00FE1FE4"/>
    <w:rsid w:val="00FE2006"/>
    <w:rsid w:val="00FF2B05"/>
    <w:rsid w:val="00FF423E"/>
    <w:rsid w:val="00FF4BE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B0B75"/>
  <w15:docId w15:val="{93CB2576-50EB-4AC9-BB6E-6CBE5DD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83C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E7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F2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6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322B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322B3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643CF4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4C13F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rsid w:val="00956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2688"/>
    <w:rPr>
      <w:rFonts w:cs="Times New Roman"/>
    </w:rPr>
  </w:style>
  <w:style w:type="character" w:styleId="a6">
    <w:name w:val="Hyperlink"/>
    <w:uiPriority w:val="99"/>
    <w:rsid w:val="00F32D8C"/>
    <w:rPr>
      <w:rFonts w:cs="Times New Roman"/>
      <w:color w:val="0000FF"/>
      <w:u w:val="single"/>
    </w:rPr>
  </w:style>
  <w:style w:type="character" w:styleId="a7">
    <w:name w:val="Strong"/>
    <w:uiPriority w:val="22"/>
    <w:qFormat/>
    <w:locked/>
    <w:rsid w:val="00CB256E"/>
    <w:rPr>
      <w:rFonts w:cs="Times New Roman"/>
      <w:b/>
      <w:bCs/>
    </w:rPr>
  </w:style>
  <w:style w:type="paragraph" w:styleId="a8">
    <w:name w:val="No Spacing"/>
    <w:uiPriority w:val="1"/>
    <w:qFormat/>
    <w:rsid w:val="000963C2"/>
    <w:rPr>
      <w:sz w:val="22"/>
      <w:szCs w:val="22"/>
      <w:lang w:eastAsia="en-US"/>
    </w:rPr>
  </w:style>
  <w:style w:type="character" w:customStyle="1" w:styleId="nobr">
    <w:name w:val="nobr"/>
    <w:uiPriority w:val="99"/>
    <w:rsid w:val="00B83CEC"/>
    <w:rPr>
      <w:rFonts w:cs="Times New Roman"/>
    </w:rPr>
  </w:style>
  <w:style w:type="paragraph" w:customStyle="1" w:styleId="msolistparagraphcxspmiddle">
    <w:name w:val="msolistparagraphcxspmiddle"/>
    <w:basedOn w:val="a"/>
    <w:uiPriority w:val="99"/>
    <w:rsid w:val="00A10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F62E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99"/>
    <w:qFormat/>
    <w:locked/>
    <w:rsid w:val="001E3593"/>
    <w:rPr>
      <w:rFonts w:cs="Times New Roman"/>
      <w:i/>
      <w:iCs/>
    </w:rPr>
  </w:style>
  <w:style w:type="paragraph" w:customStyle="1" w:styleId="Default">
    <w:name w:val="Default"/>
    <w:uiPriority w:val="99"/>
    <w:rsid w:val="00471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Текст Знак"/>
    <w:uiPriority w:val="99"/>
    <w:semiHidden/>
    <w:rsid w:val="00105B3F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uiPriority w:val="99"/>
    <w:locked/>
    <w:rsid w:val="00105B3F"/>
    <w:rPr>
      <w:rFonts w:ascii="Courier New" w:hAnsi="Courier New"/>
    </w:rPr>
  </w:style>
  <w:style w:type="paragraph" w:styleId="ac">
    <w:name w:val="Plain Text"/>
    <w:basedOn w:val="a"/>
    <w:link w:val="11"/>
    <w:uiPriority w:val="99"/>
    <w:rsid w:val="00105B3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11">
    <w:name w:val="Текст Знак1"/>
    <w:link w:val="ac"/>
    <w:uiPriority w:val="99"/>
    <w:semiHidden/>
    <w:locked/>
    <w:rsid w:val="007F4A33"/>
    <w:rPr>
      <w:rFonts w:ascii="Courier New" w:hAnsi="Courier New" w:cs="Courier New"/>
      <w:sz w:val="20"/>
      <w:szCs w:val="20"/>
      <w:lang w:eastAsia="en-US"/>
    </w:rPr>
  </w:style>
  <w:style w:type="paragraph" w:styleId="ad">
    <w:name w:val="Body Text"/>
    <w:basedOn w:val="a"/>
    <w:link w:val="ae"/>
    <w:uiPriority w:val="99"/>
    <w:rsid w:val="004625DD"/>
    <w:pPr>
      <w:spacing w:after="140" w:line="288" w:lineRule="auto"/>
    </w:pPr>
    <w:rPr>
      <w:rFonts w:eastAsia="Times New Roman"/>
      <w:color w:val="00000A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4625DD"/>
    <w:rPr>
      <w:rFonts w:ascii="Calibri" w:hAnsi="Calibri" w:cs="Times New Roman"/>
      <w:color w:val="00000A"/>
    </w:rPr>
  </w:style>
  <w:style w:type="character" w:customStyle="1" w:styleId="c0c5">
    <w:name w:val="c0 c5"/>
    <w:uiPriority w:val="99"/>
    <w:rsid w:val="00DE7C8E"/>
    <w:rPr>
      <w:rFonts w:cs="Times New Roman"/>
    </w:rPr>
  </w:style>
  <w:style w:type="character" w:customStyle="1" w:styleId="c1">
    <w:name w:val="c1"/>
    <w:uiPriority w:val="99"/>
    <w:rsid w:val="00DE7C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10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401</cp:revision>
  <cp:lastPrinted>2019-10-29T14:16:00Z</cp:lastPrinted>
  <dcterms:created xsi:type="dcterms:W3CDTF">2019-10-11T06:01:00Z</dcterms:created>
  <dcterms:modified xsi:type="dcterms:W3CDTF">2022-11-02T10:27:00Z</dcterms:modified>
</cp:coreProperties>
</file>